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236645358"/>
    </w:p>
    <w:p>
      <w:pPr>
        <w:spacing w:line="276" w:lineRule="auto"/>
        <w:ind w:left="2747" w:hanging="2747" w:hangingChars="900"/>
        <w:jc w:val="center"/>
        <w:rPr>
          <w:rFonts w:ascii="宋体" w:hAnsi="宋体"/>
          <w:b/>
          <w:spacing w:val="-8"/>
          <w:sz w:val="32"/>
          <w:szCs w:val="32"/>
        </w:rPr>
      </w:pPr>
    </w:p>
    <w:p>
      <w:pPr>
        <w:spacing w:line="276" w:lineRule="auto"/>
        <w:ind w:left="2747" w:hanging="2747" w:hangingChars="900"/>
        <w:jc w:val="center"/>
        <w:rPr>
          <w:rFonts w:ascii="宋体" w:hAnsi="宋体"/>
          <w:b/>
          <w:spacing w:val="-8"/>
          <w:sz w:val="32"/>
          <w:szCs w:val="32"/>
        </w:rPr>
      </w:pPr>
    </w:p>
    <w:p>
      <w:pPr>
        <w:spacing w:line="276" w:lineRule="auto"/>
        <w:ind w:left="2747" w:hanging="2747" w:hangingChars="900"/>
        <w:jc w:val="center"/>
        <w:rPr>
          <w:rFonts w:ascii="宋体" w:hAnsi="宋体"/>
          <w:b/>
          <w:spacing w:val="-8"/>
          <w:sz w:val="32"/>
          <w:szCs w:val="32"/>
        </w:rPr>
      </w:pPr>
    </w:p>
    <w:p>
      <w:pPr>
        <w:spacing w:line="276" w:lineRule="auto"/>
        <w:jc w:val="center"/>
        <w:rPr>
          <w:rFonts w:hint="eastAsia" w:ascii="宋体" w:hAnsi="宋体"/>
          <w:b/>
          <w:spacing w:val="-20"/>
          <w:sz w:val="52"/>
          <w:szCs w:val="52"/>
        </w:rPr>
      </w:pPr>
      <w:r>
        <w:rPr>
          <w:rFonts w:hint="eastAsia" w:ascii="宋体" w:hAnsi="宋体"/>
          <w:b/>
          <w:spacing w:val="-20"/>
          <w:sz w:val="52"/>
          <w:szCs w:val="52"/>
        </w:rPr>
        <w:t>江西省</w:t>
      </w:r>
      <w:r>
        <w:rPr>
          <w:rFonts w:hint="eastAsia" w:ascii="宋体" w:hAnsi="宋体"/>
          <w:b/>
          <w:spacing w:val="-20"/>
          <w:sz w:val="52"/>
          <w:szCs w:val="52"/>
          <w:lang w:eastAsia="zh-CN"/>
        </w:rPr>
        <w:t>上饶市第二</w:t>
      </w:r>
      <w:r>
        <w:rPr>
          <w:rFonts w:hint="eastAsia" w:ascii="宋体" w:hAnsi="宋体"/>
          <w:b/>
          <w:spacing w:val="-20"/>
          <w:sz w:val="52"/>
          <w:szCs w:val="52"/>
        </w:rPr>
        <w:t>人民医院</w:t>
      </w:r>
      <w:r>
        <w:rPr>
          <w:rFonts w:hint="eastAsia" w:ascii="宋体" w:hAnsi="宋体"/>
          <w:b/>
          <w:spacing w:val="-20"/>
          <w:sz w:val="52"/>
          <w:szCs w:val="52"/>
          <w:lang w:eastAsia="zh-CN"/>
        </w:rPr>
        <w:t>传染病</w:t>
      </w:r>
      <w:r>
        <w:rPr>
          <w:rFonts w:hint="eastAsia" w:ascii="宋体" w:hAnsi="宋体"/>
          <w:b/>
          <w:spacing w:val="-20"/>
          <w:sz w:val="52"/>
          <w:szCs w:val="52"/>
        </w:rPr>
        <w:t>区</w:t>
      </w:r>
    </w:p>
    <w:p>
      <w:pPr>
        <w:spacing w:line="276" w:lineRule="auto"/>
        <w:jc w:val="center"/>
        <w:rPr>
          <w:rFonts w:ascii="宋体" w:hAnsi="宋体"/>
          <w:b/>
          <w:sz w:val="72"/>
        </w:rPr>
      </w:pPr>
      <w:bookmarkStart w:id="22" w:name="_GoBack"/>
      <w:bookmarkEnd w:id="22"/>
      <w:r>
        <w:rPr>
          <w:rFonts w:hint="eastAsia" w:ascii="宋体" w:hAnsi="宋体"/>
          <w:b/>
          <w:spacing w:val="-20"/>
          <w:sz w:val="52"/>
          <w:szCs w:val="52"/>
        </w:rPr>
        <w:t>电梯维保服务</w:t>
      </w:r>
    </w:p>
    <w:p>
      <w:pPr>
        <w:spacing w:line="276" w:lineRule="auto"/>
        <w:jc w:val="center"/>
        <w:rPr>
          <w:rFonts w:ascii="宋体" w:hAnsi="宋体"/>
          <w:b/>
          <w:sz w:val="72"/>
        </w:rPr>
      </w:pPr>
    </w:p>
    <w:bookmarkEnd w:id="0"/>
    <w:p>
      <w:pPr>
        <w:spacing w:line="276" w:lineRule="auto"/>
        <w:jc w:val="center"/>
        <w:rPr>
          <w:rFonts w:ascii="宋体" w:hAnsi="宋体"/>
          <w:b/>
          <w:sz w:val="72"/>
        </w:rPr>
      </w:pPr>
      <w:r>
        <w:rPr>
          <w:rFonts w:hint="eastAsia" w:ascii="宋体" w:hAnsi="宋体"/>
          <w:b/>
          <w:sz w:val="72"/>
        </w:rPr>
        <w:t>投 标 文 件</w:t>
      </w:r>
    </w:p>
    <w:p>
      <w:pPr>
        <w:spacing w:after="156" w:afterLines="50" w:line="276" w:lineRule="auto"/>
        <w:jc w:val="center"/>
        <w:rPr>
          <w:rFonts w:ascii="宋体" w:hAnsi="宋体"/>
          <w:b/>
          <w:sz w:val="36"/>
          <w:szCs w:val="36"/>
        </w:rPr>
      </w:pPr>
    </w:p>
    <w:p>
      <w:pPr>
        <w:spacing w:after="156" w:afterLines="50" w:line="276" w:lineRule="auto"/>
        <w:jc w:val="center"/>
        <w:rPr>
          <w:rFonts w:ascii="宋体" w:hAnsi="宋体"/>
          <w:b/>
          <w:sz w:val="36"/>
          <w:szCs w:val="36"/>
        </w:rPr>
      </w:pPr>
    </w:p>
    <w:p>
      <w:pPr>
        <w:adjustRightInd w:val="0"/>
        <w:snapToGrid w:val="0"/>
        <w:spacing w:line="276" w:lineRule="auto"/>
        <w:ind w:firstLine="2390" w:firstLineChars="996"/>
        <w:rPr>
          <w:rFonts w:ascii="宋体" w:hAnsi="宋体"/>
          <w:b/>
          <w:bCs/>
          <w:sz w:val="30"/>
          <w:szCs w:val="30"/>
        </w:rPr>
      </w:pPr>
      <w:r>
        <w:rPr>
          <w:rFonts w:hint="eastAsia" w:ascii="宋体" w:hAnsi="宋体" w:cs="宋体"/>
          <w:kern w:val="0"/>
          <w:sz w:val="24"/>
        </w:rPr>
        <w:t xml:space="preserve"> </w:t>
      </w:r>
    </w:p>
    <w:p>
      <w:pPr>
        <w:spacing w:after="156" w:afterLines="50" w:line="276" w:lineRule="auto"/>
        <w:jc w:val="center"/>
        <w:rPr>
          <w:rFonts w:ascii="宋体" w:hAnsi="宋体"/>
          <w:b/>
          <w:sz w:val="72"/>
        </w:rPr>
      </w:pPr>
    </w:p>
    <w:p>
      <w:pPr>
        <w:spacing w:after="156" w:afterLines="50" w:line="276" w:lineRule="auto"/>
        <w:jc w:val="center"/>
        <w:rPr>
          <w:rFonts w:ascii="宋体" w:hAnsi="宋体"/>
          <w:b/>
          <w:sz w:val="72"/>
        </w:rPr>
      </w:pPr>
    </w:p>
    <w:p>
      <w:pPr>
        <w:spacing w:after="156" w:afterLines="50" w:line="276" w:lineRule="auto"/>
        <w:rPr>
          <w:rFonts w:ascii="宋体" w:hAnsi="宋体"/>
          <w:b/>
          <w:sz w:val="32"/>
          <w:szCs w:val="32"/>
          <w:u w:val="single"/>
        </w:rPr>
      </w:pPr>
      <w:r>
        <w:rPr>
          <w:rFonts w:hint="eastAsia" w:ascii="宋体" w:hAnsi="宋体"/>
          <w:b/>
          <w:sz w:val="30"/>
        </w:rPr>
        <w:t xml:space="preserve">       </w:t>
      </w:r>
      <w:r>
        <w:rPr>
          <w:rFonts w:hint="eastAsia" w:ascii="宋体" w:hAnsi="宋体"/>
          <w:b/>
          <w:sz w:val="32"/>
          <w:szCs w:val="32"/>
        </w:rPr>
        <w:t xml:space="preserve"> 投标人：</w:t>
      </w:r>
      <w:r>
        <w:rPr>
          <w:rFonts w:hint="eastAsia" w:ascii="宋体" w:hAnsi="宋体"/>
          <w:b/>
          <w:sz w:val="32"/>
          <w:szCs w:val="32"/>
          <w:u w:val="single"/>
        </w:rPr>
        <w:t xml:space="preserve">        （盖章） </w:t>
      </w:r>
      <w:r>
        <w:rPr>
          <w:rFonts w:ascii="宋体" w:hAnsi="宋体"/>
          <w:b/>
          <w:sz w:val="32"/>
          <w:szCs w:val="32"/>
          <w:u w:val="single"/>
        </w:rPr>
        <w:t xml:space="preserve">          </w:t>
      </w:r>
    </w:p>
    <w:p>
      <w:pPr>
        <w:spacing w:after="156" w:afterLines="50" w:line="276" w:lineRule="auto"/>
        <w:jc w:val="center"/>
        <w:rPr>
          <w:rFonts w:ascii="宋体" w:hAnsi="宋体"/>
          <w:b/>
          <w:sz w:val="32"/>
          <w:szCs w:val="32"/>
          <w:u w:val="single"/>
        </w:rPr>
      </w:pPr>
    </w:p>
    <w:p>
      <w:pPr>
        <w:spacing w:after="156" w:afterLines="50" w:line="276" w:lineRule="auto"/>
        <w:jc w:val="center"/>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rPr>
        <w:t>月</w:t>
      </w:r>
      <w:r>
        <w:rPr>
          <w:rFonts w:hint="eastAsia" w:ascii="宋体" w:hAnsi="宋体"/>
          <w:b/>
          <w:sz w:val="32"/>
          <w:szCs w:val="32"/>
          <w:u w:val="single"/>
        </w:rPr>
        <w:t xml:space="preserve">     </w:t>
      </w:r>
      <w:r>
        <w:rPr>
          <w:rFonts w:hint="eastAsia" w:ascii="宋体" w:hAnsi="宋体"/>
          <w:b/>
          <w:sz w:val="32"/>
          <w:szCs w:val="32"/>
        </w:rPr>
        <w:t>日</w:t>
      </w:r>
    </w:p>
    <w:p>
      <w:pPr>
        <w:spacing w:line="276" w:lineRule="auto"/>
        <w:rPr>
          <w:rFonts w:ascii="宋体" w:hAnsi="宋体"/>
        </w:rPr>
        <w:sectPr>
          <w:pgSz w:w="11906" w:h="16838"/>
          <w:pgMar w:top="1440" w:right="1800" w:bottom="1440" w:left="1800" w:header="851" w:footer="992" w:gutter="0"/>
          <w:cols w:space="425" w:num="1"/>
          <w:docGrid w:type="lines" w:linePitch="312" w:charSpace="0"/>
        </w:sectPr>
      </w:pPr>
      <w:bookmarkStart w:id="1" w:name="_Hlt50174972"/>
      <w:bookmarkEnd w:id="1"/>
      <w:bookmarkStart w:id="2" w:name="_Hlt533408877"/>
      <w:bookmarkEnd w:id="2"/>
      <w:bookmarkStart w:id="3" w:name="_Hlt50174722"/>
      <w:bookmarkEnd w:id="3"/>
      <w:bookmarkStart w:id="4" w:name="_Hlt50174708"/>
      <w:bookmarkEnd w:id="4"/>
      <w:bookmarkStart w:id="5" w:name="_Hlt519068595"/>
      <w:bookmarkEnd w:id="5"/>
      <w:bookmarkStart w:id="6" w:name="_Hlt519045470"/>
      <w:bookmarkEnd w:id="6"/>
    </w:p>
    <w:p>
      <w:pPr>
        <w:spacing w:line="276" w:lineRule="auto"/>
        <w:rPr>
          <w:rFonts w:ascii="宋体" w:hAnsi="宋体"/>
        </w:rPr>
      </w:pPr>
    </w:p>
    <w:p>
      <w:pPr>
        <w:pStyle w:val="12"/>
        <w:spacing w:line="276" w:lineRule="auto"/>
        <w:rPr>
          <w:rFonts w:ascii="宋体" w:hAnsi="宋体" w:eastAsia="宋体"/>
        </w:rPr>
      </w:pPr>
      <w:r>
        <w:rPr>
          <w:rFonts w:hint="eastAsia" w:ascii="宋体" w:hAnsi="宋体" w:eastAsia="宋体"/>
        </w:rPr>
        <w:t>投标文件资料清单</w:t>
      </w:r>
    </w:p>
    <w:tbl>
      <w:tblPr>
        <w:tblStyle w:val="13"/>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5499"/>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66" w:type="dxa"/>
            <w:vAlign w:val="center"/>
          </w:tcPr>
          <w:p>
            <w:pPr>
              <w:spacing w:line="276" w:lineRule="auto"/>
              <w:jc w:val="center"/>
              <w:rPr>
                <w:rFonts w:ascii="宋体" w:hAnsi="宋体"/>
                <w:b/>
                <w:sz w:val="24"/>
              </w:rPr>
            </w:pPr>
            <w:r>
              <w:rPr>
                <w:rFonts w:hint="eastAsia" w:ascii="宋体" w:hAnsi="宋体"/>
                <w:b/>
                <w:sz w:val="24"/>
              </w:rPr>
              <w:t>序号</w:t>
            </w:r>
          </w:p>
        </w:tc>
        <w:tc>
          <w:tcPr>
            <w:tcW w:w="5499" w:type="dxa"/>
            <w:vAlign w:val="center"/>
          </w:tcPr>
          <w:p>
            <w:pPr>
              <w:spacing w:line="276" w:lineRule="auto"/>
              <w:jc w:val="center"/>
              <w:rPr>
                <w:rFonts w:ascii="宋体" w:hAnsi="宋体"/>
                <w:b/>
                <w:sz w:val="24"/>
              </w:rPr>
            </w:pPr>
            <w:r>
              <w:rPr>
                <w:rFonts w:hint="eastAsia" w:ascii="宋体" w:hAnsi="宋体"/>
                <w:b/>
                <w:sz w:val="24"/>
              </w:rPr>
              <w:t>资料名称</w:t>
            </w:r>
          </w:p>
        </w:tc>
        <w:tc>
          <w:tcPr>
            <w:tcW w:w="2644" w:type="dxa"/>
            <w:vAlign w:val="center"/>
          </w:tcPr>
          <w:p>
            <w:pPr>
              <w:spacing w:line="276" w:lineRule="auto"/>
              <w:jc w:val="center"/>
              <w:rPr>
                <w:rFonts w:ascii="宋体" w:hAnsi="宋体"/>
                <w:b/>
                <w:sz w:val="24"/>
              </w:rPr>
            </w:pPr>
            <w:r>
              <w:rPr>
                <w:rFonts w:hint="eastAsia" w:ascii="宋体" w:hAnsi="宋体"/>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66" w:type="dxa"/>
            <w:vAlign w:val="center"/>
          </w:tcPr>
          <w:p>
            <w:pPr>
              <w:spacing w:line="276" w:lineRule="auto"/>
              <w:jc w:val="center"/>
              <w:rPr>
                <w:rFonts w:ascii="宋体" w:hAnsi="宋体"/>
                <w:sz w:val="24"/>
              </w:rPr>
            </w:pPr>
          </w:p>
        </w:tc>
        <w:tc>
          <w:tcPr>
            <w:tcW w:w="5499" w:type="dxa"/>
            <w:vAlign w:val="center"/>
          </w:tcPr>
          <w:p>
            <w:pPr>
              <w:spacing w:line="276" w:lineRule="auto"/>
              <w:rPr>
                <w:rFonts w:ascii="宋体" w:hAnsi="宋体"/>
                <w:b/>
                <w:sz w:val="24"/>
              </w:rPr>
            </w:pPr>
          </w:p>
        </w:tc>
        <w:tc>
          <w:tcPr>
            <w:tcW w:w="2644" w:type="dxa"/>
            <w:vAlign w:val="center"/>
          </w:tcPr>
          <w:p>
            <w:pPr>
              <w:spacing w:line="276"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66" w:type="dxa"/>
            <w:vAlign w:val="center"/>
          </w:tcPr>
          <w:p>
            <w:pPr>
              <w:spacing w:line="276" w:lineRule="auto"/>
              <w:jc w:val="center"/>
              <w:rPr>
                <w:rFonts w:ascii="宋体" w:hAnsi="宋体"/>
                <w:sz w:val="24"/>
              </w:rPr>
            </w:pPr>
          </w:p>
        </w:tc>
        <w:tc>
          <w:tcPr>
            <w:tcW w:w="5499" w:type="dxa"/>
            <w:vAlign w:val="center"/>
          </w:tcPr>
          <w:p>
            <w:pPr>
              <w:spacing w:line="276" w:lineRule="auto"/>
              <w:rPr>
                <w:rFonts w:ascii="宋体" w:hAnsi="宋体"/>
                <w:bCs/>
                <w:sz w:val="24"/>
              </w:rPr>
            </w:pPr>
          </w:p>
        </w:tc>
        <w:tc>
          <w:tcPr>
            <w:tcW w:w="2644" w:type="dxa"/>
            <w:vAlign w:val="center"/>
          </w:tcPr>
          <w:p>
            <w:pPr>
              <w:spacing w:line="276"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66" w:type="dxa"/>
            <w:vAlign w:val="center"/>
          </w:tcPr>
          <w:p>
            <w:pPr>
              <w:spacing w:line="276" w:lineRule="auto"/>
              <w:jc w:val="center"/>
              <w:rPr>
                <w:rFonts w:ascii="宋体" w:hAnsi="宋体"/>
                <w:sz w:val="24"/>
              </w:rPr>
            </w:pPr>
          </w:p>
        </w:tc>
        <w:tc>
          <w:tcPr>
            <w:tcW w:w="5499" w:type="dxa"/>
            <w:vAlign w:val="center"/>
          </w:tcPr>
          <w:p>
            <w:pPr>
              <w:spacing w:line="276" w:lineRule="auto"/>
              <w:rPr>
                <w:rFonts w:ascii="宋体" w:hAnsi="宋体"/>
                <w:sz w:val="24"/>
              </w:rPr>
            </w:pPr>
          </w:p>
        </w:tc>
        <w:tc>
          <w:tcPr>
            <w:tcW w:w="2644" w:type="dxa"/>
            <w:vAlign w:val="center"/>
          </w:tcPr>
          <w:p>
            <w:pPr>
              <w:spacing w:line="276"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66" w:type="dxa"/>
            <w:vAlign w:val="center"/>
          </w:tcPr>
          <w:p>
            <w:pPr>
              <w:spacing w:line="276" w:lineRule="auto"/>
              <w:jc w:val="center"/>
              <w:rPr>
                <w:rFonts w:ascii="宋体" w:hAnsi="宋体"/>
                <w:color w:val="FF0000"/>
                <w:sz w:val="24"/>
              </w:rPr>
            </w:pPr>
          </w:p>
        </w:tc>
        <w:tc>
          <w:tcPr>
            <w:tcW w:w="5499" w:type="dxa"/>
            <w:vAlign w:val="center"/>
          </w:tcPr>
          <w:p>
            <w:pPr>
              <w:tabs>
                <w:tab w:val="left" w:pos="1725"/>
              </w:tabs>
              <w:adjustRightInd w:val="0"/>
              <w:snapToGrid w:val="0"/>
              <w:spacing w:line="276" w:lineRule="auto"/>
              <w:ind w:left="1"/>
              <w:outlineLvl w:val="1"/>
              <w:rPr>
                <w:rFonts w:ascii="宋体" w:hAnsi="宋体"/>
                <w:color w:val="FF0000"/>
                <w:sz w:val="24"/>
              </w:rPr>
            </w:pPr>
          </w:p>
        </w:tc>
        <w:tc>
          <w:tcPr>
            <w:tcW w:w="2644" w:type="dxa"/>
            <w:vAlign w:val="center"/>
          </w:tcPr>
          <w:p>
            <w:pPr>
              <w:spacing w:line="276"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66" w:type="dxa"/>
            <w:vAlign w:val="center"/>
          </w:tcPr>
          <w:p>
            <w:pPr>
              <w:spacing w:line="276" w:lineRule="auto"/>
              <w:jc w:val="center"/>
              <w:rPr>
                <w:rFonts w:ascii="宋体" w:hAnsi="宋体"/>
                <w:color w:val="FF0000"/>
                <w:sz w:val="24"/>
              </w:rPr>
            </w:pPr>
          </w:p>
        </w:tc>
        <w:tc>
          <w:tcPr>
            <w:tcW w:w="5499" w:type="dxa"/>
            <w:vAlign w:val="center"/>
          </w:tcPr>
          <w:p>
            <w:pPr>
              <w:tabs>
                <w:tab w:val="left" w:pos="1725"/>
              </w:tabs>
              <w:adjustRightInd w:val="0"/>
              <w:snapToGrid w:val="0"/>
              <w:spacing w:line="276" w:lineRule="auto"/>
              <w:ind w:left="1"/>
              <w:outlineLvl w:val="1"/>
              <w:rPr>
                <w:rFonts w:ascii="宋体" w:hAnsi="宋体"/>
                <w:color w:val="FF0000"/>
                <w:sz w:val="24"/>
              </w:rPr>
            </w:pPr>
          </w:p>
        </w:tc>
        <w:tc>
          <w:tcPr>
            <w:tcW w:w="2644" w:type="dxa"/>
            <w:vAlign w:val="center"/>
          </w:tcPr>
          <w:p>
            <w:pPr>
              <w:spacing w:line="276"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66" w:type="dxa"/>
            <w:vAlign w:val="center"/>
          </w:tcPr>
          <w:p>
            <w:pPr>
              <w:spacing w:line="276" w:lineRule="auto"/>
              <w:jc w:val="center"/>
              <w:rPr>
                <w:rFonts w:ascii="宋体" w:hAnsi="宋体"/>
                <w:color w:val="FF0000"/>
                <w:sz w:val="24"/>
              </w:rPr>
            </w:pPr>
          </w:p>
        </w:tc>
        <w:tc>
          <w:tcPr>
            <w:tcW w:w="5499" w:type="dxa"/>
            <w:vAlign w:val="center"/>
          </w:tcPr>
          <w:p>
            <w:pPr>
              <w:spacing w:line="276" w:lineRule="auto"/>
              <w:rPr>
                <w:rFonts w:ascii="宋体" w:hAnsi="宋体"/>
                <w:color w:val="FF0000"/>
                <w:sz w:val="24"/>
              </w:rPr>
            </w:pPr>
          </w:p>
        </w:tc>
        <w:tc>
          <w:tcPr>
            <w:tcW w:w="2644" w:type="dxa"/>
            <w:vAlign w:val="center"/>
          </w:tcPr>
          <w:p>
            <w:pPr>
              <w:spacing w:line="276"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66" w:type="dxa"/>
            <w:vAlign w:val="center"/>
          </w:tcPr>
          <w:p>
            <w:pPr>
              <w:spacing w:line="276" w:lineRule="auto"/>
              <w:jc w:val="center"/>
              <w:rPr>
                <w:rFonts w:ascii="宋体" w:hAnsi="宋体"/>
                <w:color w:val="FF0000"/>
                <w:sz w:val="24"/>
              </w:rPr>
            </w:pPr>
          </w:p>
        </w:tc>
        <w:tc>
          <w:tcPr>
            <w:tcW w:w="5499" w:type="dxa"/>
            <w:vAlign w:val="center"/>
          </w:tcPr>
          <w:p>
            <w:pPr>
              <w:spacing w:line="276" w:lineRule="auto"/>
              <w:rPr>
                <w:rFonts w:ascii="宋体" w:hAnsi="宋体"/>
                <w:color w:val="FF0000"/>
                <w:sz w:val="24"/>
              </w:rPr>
            </w:pPr>
          </w:p>
        </w:tc>
        <w:tc>
          <w:tcPr>
            <w:tcW w:w="2644" w:type="dxa"/>
            <w:vAlign w:val="center"/>
          </w:tcPr>
          <w:p>
            <w:pPr>
              <w:spacing w:line="276"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66" w:type="dxa"/>
            <w:vAlign w:val="center"/>
          </w:tcPr>
          <w:p>
            <w:pPr>
              <w:spacing w:line="276" w:lineRule="auto"/>
              <w:jc w:val="center"/>
              <w:rPr>
                <w:rFonts w:ascii="宋体" w:hAnsi="宋体"/>
                <w:color w:val="FF0000"/>
                <w:sz w:val="24"/>
              </w:rPr>
            </w:pPr>
          </w:p>
        </w:tc>
        <w:tc>
          <w:tcPr>
            <w:tcW w:w="5499" w:type="dxa"/>
            <w:vAlign w:val="center"/>
          </w:tcPr>
          <w:p>
            <w:pPr>
              <w:spacing w:line="276" w:lineRule="auto"/>
              <w:rPr>
                <w:rFonts w:ascii="宋体" w:hAnsi="宋体"/>
                <w:color w:val="FF0000"/>
                <w:sz w:val="24"/>
              </w:rPr>
            </w:pPr>
          </w:p>
        </w:tc>
        <w:tc>
          <w:tcPr>
            <w:tcW w:w="2644" w:type="dxa"/>
            <w:vAlign w:val="center"/>
          </w:tcPr>
          <w:p>
            <w:pPr>
              <w:spacing w:line="276" w:lineRule="auto"/>
              <w:rPr>
                <w:rFonts w:ascii="宋体" w:hAnsi="宋体"/>
                <w:b/>
                <w:sz w:val="24"/>
              </w:rPr>
            </w:pPr>
          </w:p>
        </w:tc>
      </w:tr>
    </w:tbl>
    <w:p>
      <w:pPr>
        <w:adjustRightInd w:val="0"/>
        <w:snapToGrid w:val="0"/>
        <w:spacing w:line="276" w:lineRule="auto"/>
        <w:rPr>
          <w:rFonts w:ascii="宋体" w:hAnsi="宋体"/>
          <w:b/>
          <w:bCs/>
          <w:sz w:val="24"/>
        </w:rPr>
      </w:pPr>
      <w:r>
        <w:rPr>
          <w:rFonts w:ascii="宋体" w:hAnsi="宋体"/>
          <w:b/>
          <w:bCs/>
          <w:sz w:val="24"/>
        </w:rPr>
        <w:t>注</w:t>
      </w:r>
      <w:r>
        <w:rPr>
          <w:rFonts w:hint="eastAsia" w:ascii="宋体" w:hAnsi="宋体"/>
          <w:b/>
          <w:bCs/>
          <w:sz w:val="24"/>
        </w:rPr>
        <w:t>：各投标人请按照评标办法的资格性审查、符合性审查、详细评审内容及标准详细逐条响应并填写此投标文件资料清单、按实填写页码范围，形成目录，表格可扩展。</w:t>
      </w:r>
    </w:p>
    <w:p>
      <w:pPr>
        <w:adjustRightInd w:val="0"/>
        <w:snapToGrid w:val="0"/>
        <w:spacing w:line="276" w:lineRule="auto"/>
        <w:outlineLvl w:val="1"/>
        <w:rPr>
          <w:rFonts w:ascii="宋体" w:hAnsi="宋体"/>
          <w:bCs/>
          <w:sz w:val="24"/>
        </w:rPr>
      </w:pPr>
      <w:r>
        <w:rPr>
          <w:rFonts w:ascii="宋体" w:hAnsi="宋体"/>
          <w:bCs/>
          <w:sz w:val="24"/>
        </w:rPr>
        <w:br w:type="page"/>
      </w:r>
      <w:r>
        <w:rPr>
          <w:rFonts w:hint="eastAsia" w:ascii="宋体" w:hAnsi="宋体"/>
          <w:bCs/>
          <w:sz w:val="24"/>
        </w:rPr>
        <w:t xml:space="preserve">附件1                        </w:t>
      </w:r>
    </w:p>
    <w:p>
      <w:pPr>
        <w:tabs>
          <w:tab w:val="left" w:pos="1725"/>
        </w:tabs>
        <w:adjustRightInd w:val="0"/>
        <w:snapToGrid w:val="0"/>
        <w:spacing w:line="276" w:lineRule="auto"/>
        <w:jc w:val="center"/>
        <w:outlineLvl w:val="2"/>
        <w:rPr>
          <w:rFonts w:ascii="宋体" w:hAnsi="宋体"/>
          <w:b/>
          <w:bCs/>
          <w:sz w:val="24"/>
        </w:rPr>
      </w:pPr>
      <w:bookmarkStart w:id="7" w:name="_Toc236645359"/>
      <w:bookmarkStart w:id="8" w:name="_Toc236643390"/>
      <w:bookmarkStart w:id="9" w:name="_Toc420896531"/>
      <w:r>
        <w:rPr>
          <w:rFonts w:hint="eastAsia" w:ascii="宋体" w:hAnsi="宋体"/>
          <w:b/>
          <w:bCs/>
          <w:sz w:val="24"/>
        </w:rPr>
        <w:t xml:space="preserve">投 标 </w:t>
      </w:r>
      <w:bookmarkEnd w:id="7"/>
      <w:bookmarkEnd w:id="8"/>
      <w:bookmarkEnd w:id="9"/>
      <w:r>
        <w:rPr>
          <w:rFonts w:hint="eastAsia" w:ascii="宋体" w:hAnsi="宋体"/>
          <w:b/>
          <w:bCs/>
          <w:sz w:val="24"/>
        </w:rPr>
        <w:t>书</w:t>
      </w:r>
    </w:p>
    <w:p>
      <w:pPr>
        <w:spacing w:line="360" w:lineRule="auto"/>
        <w:ind w:firstLine="480" w:firstLineChars="200"/>
        <w:rPr>
          <w:rFonts w:ascii="宋体" w:hAnsi="宋体"/>
          <w:sz w:val="24"/>
        </w:rPr>
      </w:pPr>
      <w:r>
        <w:rPr>
          <w:rFonts w:hint="eastAsia" w:ascii="宋体" w:hAnsi="宋体"/>
          <w:sz w:val="24"/>
        </w:rPr>
        <w:t>致：（招</w:t>
      </w:r>
      <w:r>
        <w:rPr>
          <w:rFonts w:hint="eastAsia" w:ascii="宋体" w:hAnsi="宋体" w:cs="宋体"/>
          <w:sz w:val="24"/>
        </w:rPr>
        <w:t>标</w:t>
      </w:r>
      <w:r>
        <w:rPr>
          <w:rFonts w:hint="eastAsia" w:ascii="宋体" w:hAnsi="宋体"/>
          <w:sz w:val="24"/>
        </w:rPr>
        <w:t>人）</w:t>
      </w:r>
    </w:p>
    <w:p>
      <w:pPr>
        <w:spacing w:line="360" w:lineRule="auto"/>
        <w:ind w:firstLine="480"/>
        <w:rPr>
          <w:rFonts w:ascii="宋体" w:hAnsi="宋体"/>
          <w:sz w:val="24"/>
          <w:u w:val="single"/>
        </w:rPr>
      </w:pPr>
      <w:r>
        <w:rPr>
          <w:rFonts w:hint="eastAsia" w:ascii="宋体" w:hAnsi="宋体"/>
          <w:sz w:val="24"/>
        </w:rPr>
        <w:t>根据</w:t>
      </w:r>
      <w:r>
        <w:rPr>
          <w:rFonts w:hint="eastAsia" w:ascii="宋体" w:hAnsi="宋体"/>
          <w:sz w:val="24"/>
          <w:u w:val="single"/>
        </w:rPr>
        <w:t xml:space="preserve">（项目名称）  </w:t>
      </w:r>
      <w:r>
        <w:rPr>
          <w:rFonts w:hint="eastAsia" w:ascii="宋体" w:hAnsi="宋体"/>
          <w:sz w:val="24"/>
        </w:rPr>
        <w:t>项目的招标公告，</w:t>
      </w:r>
      <w:r>
        <w:rPr>
          <w:rFonts w:hint="eastAsia" w:ascii="宋体" w:hAnsi="宋体"/>
          <w:sz w:val="24"/>
          <w:szCs w:val="32"/>
        </w:rPr>
        <w:t>我方愿意积极参与</w:t>
      </w:r>
      <w:r>
        <w:rPr>
          <w:rFonts w:hint="eastAsia" w:ascii="宋体" w:hAnsi="宋体"/>
          <w:sz w:val="24"/>
        </w:rPr>
        <w:t>本项目的投标，签字代表</w:t>
      </w:r>
      <w:r>
        <w:rPr>
          <w:rFonts w:hint="eastAsia" w:ascii="宋体" w:hAnsi="宋体"/>
          <w:sz w:val="24"/>
          <w:u w:val="single"/>
        </w:rPr>
        <w:t>（全名）</w:t>
      </w:r>
      <w:r>
        <w:rPr>
          <w:rFonts w:hint="eastAsia" w:ascii="宋体" w:hAnsi="宋体"/>
          <w:sz w:val="24"/>
        </w:rPr>
        <w:t>经正式授权，并代表我单位</w:t>
      </w:r>
      <w:r>
        <w:rPr>
          <w:rFonts w:hint="eastAsia" w:ascii="宋体" w:hAnsi="宋体"/>
          <w:sz w:val="24"/>
          <w:u w:val="single"/>
        </w:rPr>
        <w:t>（单位名称）</w:t>
      </w:r>
      <w:r>
        <w:rPr>
          <w:rFonts w:hint="eastAsia" w:ascii="宋体" w:hAnsi="宋体"/>
          <w:sz w:val="24"/>
        </w:rPr>
        <w:t>提交下述文件。</w:t>
      </w:r>
    </w:p>
    <w:p>
      <w:pPr>
        <w:spacing w:line="360" w:lineRule="auto"/>
        <w:ind w:firstLine="480" w:firstLineChars="200"/>
        <w:rPr>
          <w:rFonts w:ascii="宋体" w:hAnsi="宋体"/>
          <w:sz w:val="24"/>
        </w:rPr>
      </w:pPr>
      <w:r>
        <w:rPr>
          <w:rFonts w:hint="eastAsia" w:ascii="宋体" w:hAnsi="宋体"/>
          <w:sz w:val="24"/>
        </w:rPr>
        <w:t>我方郑重承诺：</w:t>
      </w:r>
    </w:p>
    <w:p>
      <w:pPr>
        <w:spacing w:line="360" w:lineRule="auto"/>
        <w:ind w:firstLine="480" w:firstLineChars="200"/>
        <w:rPr>
          <w:rFonts w:ascii="宋体" w:hAnsi="宋体"/>
          <w:sz w:val="24"/>
        </w:rPr>
      </w:pPr>
      <w:r>
        <w:rPr>
          <w:rFonts w:hint="eastAsia" w:ascii="宋体" w:hAnsi="宋体"/>
          <w:sz w:val="24"/>
        </w:rPr>
        <w:t>我方提交的投标文件资料是真实的和准确的，如我方在该项目的投标中所报的资料存在虚假或不真实的信息或者伪造数据、资料或证书等情况，我方将无条件地自动放弃该项目的投标资格和入围资格；如果我方已经收到入围通知书，我方将无条件的承认，我方收到的该项目的入围通知书为无效文件，对招标人不具有任何法律约束力，由此造成的任何损失均由我方承担。</w:t>
      </w:r>
    </w:p>
    <w:p>
      <w:pPr>
        <w:spacing w:line="360" w:lineRule="auto"/>
        <w:ind w:firstLine="480" w:firstLineChars="200"/>
        <w:rPr>
          <w:rFonts w:ascii="宋体" w:hAnsi="宋体"/>
          <w:sz w:val="24"/>
        </w:rPr>
      </w:pPr>
      <w:r>
        <w:rPr>
          <w:rFonts w:hint="eastAsia" w:ascii="宋体" w:hAnsi="宋体"/>
          <w:sz w:val="24"/>
        </w:rPr>
        <w:t>据此函，</w:t>
      </w:r>
      <w:r>
        <w:rPr>
          <w:rFonts w:hint="eastAsia" w:ascii="宋体" w:hAnsi="宋体" w:cs="宋体"/>
          <w:sz w:val="24"/>
        </w:rPr>
        <w:t>签</w:t>
      </w:r>
      <w:r>
        <w:rPr>
          <w:rFonts w:hint="eastAsia" w:ascii="宋体" w:hAnsi="宋体"/>
          <w:sz w:val="24"/>
        </w:rPr>
        <w:t>字人</w:t>
      </w:r>
      <w:r>
        <w:rPr>
          <w:rFonts w:hint="eastAsia" w:ascii="宋体" w:hAnsi="宋体" w:cs="宋体"/>
          <w:sz w:val="24"/>
        </w:rPr>
        <w:t>兹</w:t>
      </w:r>
      <w:r>
        <w:rPr>
          <w:rFonts w:hint="eastAsia" w:ascii="宋体" w:hAnsi="宋体"/>
          <w:sz w:val="24"/>
        </w:rPr>
        <w:t>宣布同意如下：</w:t>
      </w:r>
    </w:p>
    <w:p>
      <w:pPr>
        <w:spacing w:line="360" w:lineRule="auto"/>
        <w:ind w:firstLine="480" w:firstLineChars="200"/>
        <w:rPr>
          <w:rFonts w:ascii="宋体" w:hAnsi="宋体"/>
          <w:sz w:val="24"/>
        </w:rPr>
      </w:pPr>
      <w:r>
        <w:rPr>
          <w:rFonts w:hint="eastAsia" w:ascii="宋体" w:hAnsi="宋体"/>
          <w:sz w:val="24"/>
        </w:rPr>
        <w:t>1、我方已</w:t>
      </w:r>
      <w:r>
        <w:rPr>
          <w:rFonts w:hint="eastAsia" w:ascii="宋体" w:hAnsi="宋体" w:cs="宋体"/>
          <w:sz w:val="24"/>
        </w:rPr>
        <w:t>详细审</w:t>
      </w:r>
      <w:r>
        <w:rPr>
          <w:rFonts w:hint="eastAsia" w:ascii="宋体" w:hAnsi="宋体"/>
          <w:sz w:val="24"/>
        </w:rPr>
        <w:t>核并确</w:t>
      </w:r>
      <w:r>
        <w:rPr>
          <w:rFonts w:hint="eastAsia" w:ascii="宋体" w:hAnsi="宋体" w:cs="宋体"/>
          <w:sz w:val="24"/>
        </w:rPr>
        <w:t>认</w:t>
      </w:r>
      <w:r>
        <w:rPr>
          <w:rFonts w:hint="eastAsia" w:ascii="宋体" w:hAnsi="宋体"/>
          <w:sz w:val="24"/>
        </w:rPr>
        <w:t>全部招</w:t>
      </w:r>
      <w:r>
        <w:rPr>
          <w:rFonts w:hint="eastAsia" w:ascii="宋体" w:hAnsi="宋体" w:cs="宋体"/>
          <w:sz w:val="24"/>
        </w:rPr>
        <w:t>标</w:t>
      </w:r>
      <w:r>
        <w:rPr>
          <w:rFonts w:hint="eastAsia" w:ascii="宋体" w:hAnsi="宋体"/>
          <w:sz w:val="24"/>
        </w:rPr>
        <w:t>文件，包括修改文件（如有</w:t>
      </w:r>
      <w:r>
        <w:rPr>
          <w:rFonts w:hint="eastAsia" w:ascii="宋体" w:hAnsi="宋体" w:cs="宋体"/>
          <w:sz w:val="24"/>
        </w:rPr>
        <w:t>时</w:t>
      </w:r>
      <w:r>
        <w:rPr>
          <w:rFonts w:hint="eastAsia" w:ascii="宋体" w:hAnsi="宋体"/>
          <w:sz w:val="24"/>
        </w:rPr>
        <w:t>）及有关附件。</w:t>
      </w:r>
    </w:p>
    <w:p>
      <w:pPr>
        <w:spacing w:line="360" w:lineRule="auto"/>
        <w:ind w:firstLine="480" w:firstLineChars="200"/>
        <w:rPr>
          <w:rFonts w:ascii="宋体" w:hAnsi="宋体"/>
          <w:sz w:val="24"/>
        </w:rPr>
      </w:pPr>
      <w:r>
        <w:rPr>
          <w:rFonts w:hint="eastAsia" w:ascii="宋体" w:hAnsi="宋体"/>
          <w:sz w:val="24"/>
        </w:rPr>
        <w:t>2、一旦我方入围，我方将完全响应招标文件中的结算及付款方式。</w:t>
      </w:r>
    </w:p>
    <w:p>
      <w:pPr>
        <w:spacing w:line="360" w:lineRule="auto"/>
        <w:ind w:firstLine="480" w:firstLineChars="200"/>
        <w:rPr>
          <w:rFonts w:ascii="宋体" w:hAnsi="宋体"/>
          <w:sz w:val="24"/>
        </w:rPr>
      </w:pPr>
      <w:r>
        <w:rPr>
          <w:rFonts w:hint="eastAsia" w:ascii="宋体" w:hAnsi="宋体"/>
          <w:sz w:val="24"/>
        </w:rPr>
        <w:t>3、我方同意所提交的投</w:t>
      </w:r>
      <w:r>
        <w:rPr>
          <w:rFonts w:hint="eastAsia" w:ascii="宋体" w:hAnsi="宋体" w:cs="宋体"/>
          <w:sz w:val="24"/>
        </w:rPr>
        <w:t>标</w:t>
      </w:r>
      <w:r>
        <w:rPr>
          <w:rFonts w:hint="eastAsia" w:ascii="宋体" w:hAnsi="宋体"/>
          <w:sz w:val="24"/>
        </w:rPr>
        <w:t>文件在招</w:t>
      </w:r>
      <w:r>
        <w:rPr>
          <w:rFonts w:hint="eastAsia" w:ascii="宋体" w:hAnsi="宋体" w:cs="宋体"/>
          <w:sz w:val="24"/>
        </w:rPr>
        <w:t>标</w:t>
      </w:r>
      <w:r>
        <w:rPr>
          <w:rFonts w:hint="eastAsia" w:ascii="宋体" w:hAnsi="宋体"/>
          <w:sz w:val="24"/>
        </w:rPr>
        <w:t>文件的投</w:t>
      </w:r>
      <w:r>
        <w:rPr>
          <w:rFonts w:hint="eastAsia" w:ascii="宋体" w:hAnsi="宋体" w:cs="宋体"/>
          <w:sz w:val="24"/>
        </w:rPr>
        <w:t>标须</w:t>
      </w:r>
      <w:r>
        <w:rPr>
          <w:rFonts w:hint="eastAsia" w:ascii="宋体" w:hAnsi="宋体"/>
          <w:sz w:val="24"/>
        </w:rPr>
        <w:t>知中</w:t>
      </w:r>
      <w:r>
        <w:rPr>
          <w:rFonts w:hint="eastAsia" w:ascii="宋体" w:hAnsi="宋体" w:cs="宋体"/>
          <w:sz w:val="24"/>
        </w:rPr>
        <w:t>规</w:t>
      </w:r>
      <w:r>
        <w:rPr>
          <w:rFonts w:hint="eastAsia" w:ascii="宋体" w:hAnsi="宋体"/>
          <w:sz w:val="24"/>
        </w:rPr>
        <w:t>定的投</w:t>
      </w:r>
      <w:r>
        <w:rPr>
          <w:rFonts w:hint="eastAsia" w:ascii="宋体" w:hAnsi="宋体" w:cs="宋体"/>
          <w:sz w:val="24"/>
        </w:rPr>
        <w:t>标</w:t>
      </w:r>
      <w:r>
        <w:rPr>
          <w:rFonts w:hint="eastAsia" w:ascii="宋体" w:hAnsi="宋体"/>
          <w:sz w:val="24"/>
        </w:rPr>
        <w:t>有效期限内有效，在此期</w:t>
      </w:r>
      <w:r>
        <w:rPr>
          <w:rFonts w:hint="eastAsia" w:ascii="宋体" w:hAnsi="宋体" w:cs="宋体"/>
          <w:sz w:val="24"/>
        </w:rPr>
        <w:t>间</w:t>
      </w:r>
      <w:r>
        <w:rPr>
          <w:rFonts w:hint="eastAsia" w:ascii="宋体" w:hAnsi="宋体"/>
          <w:sz w:val="24"/>
        </w:rPr>
        <w:t>内如果入围，我方将受此</w:t>
      </w:r>
      <w:r>
        <w:rPr>
          <w:rFonts w:hint="eastAsia" w:ascii="宋体" w:hAnsi="宋体" w:cs="宋体"/>
          <w:sz w:val="24"/>
        </w:rPr>
        <w:t>约</w:t>
      </w:r>
      <w:r>
        <w:rPr>
          <w:rFonts w:hint="eastAsia" w:ascii="宋体" w:hAnsi="宋体"/>
          <w:sz w:val="24"/>
        </w:rPr>
        <w:t>束。</w:t>
      </w:r>
    </w:p>
    <w:p>
      <w:pPr>
        <w:spacing w:line="360" w:lineRule="auto"/>
        <w:ind w:firstLine="480" w:firstLineChars="200"/>
        <w:rPr>
          <w:rFonts w:ascii="宋体" w:hAnsi="宋体"/>
          <w:sz w:val="24"/>
        </w:rPr>
      </w:pPr>
      <w:r>
        <w:rPr>
          <w:rFonts w:hint="eastAsia" w:ascii="宋体" w:hAnsi="宋体"/>
          <w:sz w:val="24"/>
        </w:rPr>
        <w:t>4、在投标有效期内，贵方根据招标文件发出的相关通知将成为贵、我双方共同遵守的文件。除非另外达成</w:t>
      </w:r>
      <w:r>
        <w:rPr>
          <w:rFonts w:hint="eastAsia" w:ascii="宋体" w:hAnsi="宋体" w:cs="宋体"/>
          <w:sz w:val="24"/>
        </w:rPr>
        <w:t>协议</w:t>
      </w:r>
      <w:r>
        <w:rPr>
          <w:rFonts w:hint="eastAsia" w:ascii="宋体" w:hAnsi="宋体"/>
          <w:sz w:val="24"/>
        </w:rPr>
        <w:t>并生效，</w:t>
      </w:r>
      <w:r>
        <w:rPr>
          <w:rFonts w:hint="eastAsia" w:ascii="宋体" w:hAnsi="宋体" w:cs="宋体"/>
          <w:sz w:val="24"/>
        </w:rPr>
        <w:t>贵</w:t>
      </w:r>
      <w:r>
        <w:rPr>
          <w:rFonts w:hint="eastAsia" w:ascii="宋体" w:hAnsi="宋体"/>
          <w:sz w:val="24"/>
        </w:rPr>
        <w:t>方的入围通知</w:t>
      </w:r>
      <w:r>
        <w:rPr>
          <w:rFonts w:hint="eastAsia" w:ascii="宋体" w:hAnsi="宋体" w:cs="宋体"/>
          <w:sz w:val="24"/>
        </w:rPr>
        <w:t>书</w:t>
      </w:r>
      <w:r>
        <w:rPr>
          <w:rFonts w:hint="eastAsia" w:ascii="宋体" w:hAnsi="宋体"/>
          <w:sz w:val="24"/>
        </w:rPr>
        <w:t>和本投</w:t>
      </w:r>
      <w:r>
        <w:rPr>
          <w:rFonts w:hint="eastAsia" w:ascii="宋体" w:hAnsi="宋体" w:cs="宋体"/>
          <w:sz w:val="24"/>
        </w:rPr>
        <w:t>标</w:t>
      </w:r>
      <w:r>
        <w:rPr>
          <w:rFonts w:hint="eastAsia" w:ascii="宋体" w:hAnsi="宋体"/>
          <w:sz w:val="24"/>
        </w:rPr>
        <w:t>文件将成</w:t>
      </w:r>
      <w:r>
        <w:rPr>
          <w:rFonts w:hint="eastAsia" w:ascii="宋体" w:hAnsi="宋体" w:cs="宋体"/>
          <w:sz w:val="24"/>
        </w:rPr>
        <w:t>为约</w:t>
      </w:r>
      <w:r>
        <w:rPr>
          <w:rFonts w:hint="eastAsia" w:ascii="宋体" w:hAnsi="宋体"/>
          <w:sz w:val="24"/>
        </w:rPr>
        <w:t>束双方的合同文件的</w:t>
      </w:r>
      <w:r>
        <w:rPr>
          <w:rFonts w:hint="eastAsia" w:ascii="宋体" w:hAnsi="宋体" w:cs="宋体"/>
          <w:sz w:val="24"/>
        </w:rPr>
        <w:t>组</w:t>
      </w:r>
      <w:r>
        <w:rPr>
          <w:rFonts w:hint="eastAsia" w:ascii="宋体" w:hAnsi="宋体"/>
          <w:sz w:val="24"/>
        </w:rPr>
        <w:t>成部分。</w:t>
      </w:r>
    </w:p>
    <w:p>
      <w:pPr>
        <w:spacing w:line="360" w:lineRule="auto"/>
        <w:ind w:firstLine="480" w:firstLineChars="200"/>
        <w:rPr>
          <w:rFonts w:ascii="宋体" w:hAnsi="宋体"/>
          <w:sz w:val="24"/>
        </w:rPr>
      </w:pPr>
      <w:r>
        <w:rPr>
          <w:rFonts w:hint="eastAsia" w:ascii="宋体" w:hAnsi="宋体"/>
          <w:sz w:val="24"/>
        </w:rPr>
        <w:t>5、我方理解，贵方有可能拒绝接到的任何投标。同时也理解，贵方不负担我方的任何投标费用。</w:t>
      </w:r>
    </w:p>
    <w:p>
      <w:pPr>
        <w:spacing w:line="360" w:lineRule="auto"/>
        <w:ind w:firstLine="480" w:firstLineChars="200"/>
        <w:rPr>
          <w:rFonts w:ascii="宋体" w:hAnsi="宋体"/>
          <w:sz w:val="24"/>
        </w:rPr>
      </w:pPr>
      <w:r>
        <w:rPr>
          <w:rFonts w:hint="eastAsia" w:ascii="宋体" w:hAnsi="宋体"/>
          <w:sz w:val="24"/>
        </w:rPr>
        <w:t>6、与本投</w:t>
      </w:r>
      <w:r>
        <w:rPr>
          <w:rFonts w:hint="eastAsia" w:ascii="宋体" w:hAnsi="宋体" w:cs="宋体"/>
          <w:sz w:val="24"/>
        </w:rPr>
        <w:t>标</w:t>
      </w:r>
      <w:r>
        <w:rPr>
          <w:rFonts w:hint="eastAsia" w:ascii="宋体" w:hAnsi="宋体"/>
          <w:sz w:val="24"/>
        </w:rPr>
        <w:t>有</w:t>
      </w:r>
      <w:r>
        <w:rPr>
          <w:rFonts w:hint="eastAsia" w:ascii="宋体" w:hAnsi="宋体" w:cs="宋体"/>
          <w:sz w:val="24"/>
        </w:rPr>
        <w:t>关</w:t>
      </w:r>
      <w:r>
        <w:rPr>
          <w:rFonts w:hint="eastAsia" w:ascii="宋体" w:hAnsi="宋体"/>
          <w:sz w:val="24"/>
        </w:rPr>
        <w:t>的一切正式往来通</w:t>
      </w:r>
      <w:r>
        <w:rPr>
          <w:rFonts w:hint="eastAsia" w:ascii="宋体" w:hAnsi="宋体" w:cs="宋体"/>
          <w:sz w:val="24"/>
        </w:rPr>
        <w:t>讯请</w:t>
      </w:r>
      <w:r>
        <w:rPr>
          <w:rFonts w:hint="eastAsia" w:ascii="宋体" w:hAnsi="宋体"/>
          <w:sz w:val="24"/>
        </w:rPr>
        <w:t>寄：</w:t>
      </w:r>
    </w:p>
    <w:p>
      <w:pPr>
        <w:spacing w:line="360" w:lineRule="auto"/>
        <w:ind w:firstLine="480" w:firstLineChars="200"/>
        <w:rPr>
          <w:rFonts w:ascii="宋体" w:hAnsi="宋体"/>
          <w:sz w:val="24"/>
        </w:rPr>
      </w:pPr>
      <w:r>
        <w:rPr>
          <w:rFonts w:hint="eastAsia" w:ascii="宋体" w:hAnsi="宋体"/>
          <w:sz w:val="24"/>
        </w:rPr>
        <w:t>投</w:t>
      </w:r>
      <w:r>
        <w:rPr>
          <w:rFonts w:hint="eastAsia" w:ascii="宋体" w:hAnsi="宋体" w:cs="宋体"/>
          <w:sz w:val="24"/>
        </w:rPr>
        <w:t>标</w:t>
      </w:r>
      <w:r>
        <w:rPr>
          <w:rFonts w:hint="eastAsia" w:ascii="宋体" w:hAnsi="宋体"/>
          <w:sz w:val="24"/>
        </w:rPr>
        <w:t>人：</w:t>
      </w:r>
      <w:r>
        <w:rPr>
          <w:rFonts w:hint="eastAsia" w:ascii="宋体" w:hAnsi="宋体"/>
          <w:sz w:val="24"/>
          <w:u w:val="single"/>
        </w:rPr>
        <w:t xml:space="preserve">                                             </w:t>
      </w:r>
      <w:r>
        <w:rPr>
          <w:rFonts w:hint="eastAsia" w:ascii="宋体" w:hAnsi="宋体"/>
          <w:sz w:val="24"/>
        </w:rPr>
        <w:t xml:space="preserve">（全称、签章）                      </w:t>
      </w:r>
    </w:p>
    <w:p>
      <w:pPr>
        <w:spacing w:line="360" w:lineRule="auto"/>
        <w:ind w:firstLine="480" w:firstLineChars="200"/>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cs="宋体"/>
          <w:sz w:val="24"/>
        </w:rPr>
        <w:t>邮编</w:t>
      </w:r>
      <w:r>
        <w:rPr>
          <w:rFonts w:hint="eastAsia" w:ascii="宋体" w:hAnsi="宋体"/>
          <w:sz w:val="24"/>
        </w:rPr>
        <w:t>：</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cs="宋体"/>
          <w:sz w:val="24"/>
        </w:rPr>
        <w:t>电话</w:t>
      </w:r>
      <w:r>
        <w:rPr>
          <w:rFonts w:hint="eastAsia" w:ascii="宋体" w:hAnsi="宋体"/>
          <w:sz w:val="24"/>
        </w:rPr>
        <w:t>：</w:t>
      </w:r>
      <w:r>
        <w:rPr>
          <w:rFonts w:hint="eastAsia" w:ascii="宋体" w:hAnsi="宋体"/>
          <w:sz w:val="24"/>
          <w:u w:val="single"/>
        </w:rPr>
        <w:t xml:space="preserve">                       </w:t>
      </w:r>
      <w:r>
        <w:rPr>
          <w:rFonts w:hint="eastAsia" w:ascii="宋体" w:hAnsi="宋体" w:cs="宋体"/>
          <w:sz w:val="24"/>
        </w:rPr>
        <w:t>传</w:t>
      </w:r>
      <w:r>
        <w:rPr>
          <w:rFonts w:hint="eastAsia" w:ascii="宋体" w:hAnsi="宋体"/>
          <w:sz w:val="24"/>
        </w:rPr>
        <w:t>真：</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 xml:space="preserve">    法定代表人或授权委托人：                           （盖章或签字）</w:t>
      </w:r>
    </w:p>
    <w:p>
      <w:pPr>
        <w:spacing w:line="360" w:lineRule="auto"/>
        <w:rPr>
          <w:rFonts w:ascii="宋体" w:hAnsi="宋体"/>
          <w:sz w:val="24"/>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tabs>
          <w:tab w:val="left" w:pos="1725"/>
        </w:tabs>
        <w:adjustRightInd w:val="0"/>
        <w:snapToGrid w:val="0"/>
        <w:spacing w:line="360" w:lineRule="auto"/>
        <w:ind w:left="1"/>
        <w:outlineLvl w:val="1"/>
        <w:rPr>
          <w:rFonts w:ascii="宋体" w:hAnsi="宋体"/>
          <w:bCs/>
          <w:sz w:val="24"/>
        </w:rPr>
      </w:pPr>
      <w:bookmarkStart w:id="10" w:name="_Toc236645360"/>
      <w:r>
        <w:rPr>
          <w:rFonts w:ascii="宋体" w:hAnsi="宋体"/>
          <w:bCs/>
          <w:sz w:val="24"/>
        </w:rPr>
        <w:br w:type="page"/>
      </w:r>
      <w:bookmarkEnd w:id="10"/>
      <w:bookmarkStart w:id="11" w:name="_Toc236645362"/>
      <w:bookmarkStart w:id="12" w:name="_Toc420896532"/>
      <w:r>
        <w:rPr>
          <w:rFonts w:hint="eastAsia" w:ascii="宋体" w:hAnsi="宋体"/>
          <w:bCs/>
          <w:sz w:val="24"/>
        </w:rPr>
        <w:t>附件</w:t>
      </w:r>
      <w:bookmarkEnd w:id="11"/>
      <w:r>
        <w:rPr>
          <w:rFonts w:hint="eastAsia" w:ascii="宋体" w:hAnsi="宋体"/>
          <w:bCs/>
          <w:sz w:val="24"/>
        </w:rPr>
        <w:t>2</w:t>
      </w:r>
      <w:bookmarkEnd w:id="12"/>
    </w:p>
    <w:p>
      <w:pPr>
        <w:tabs>
          <w:tab w:val="left" w:pos="1725"/>
        </w:tabs>
        <w:adjustRightInd w:val="0"/>
        <w:snapToGrid w:val="0"/>
        <w:spacing w:line="276" w:lineRule="auto"/>
        <w:jc w:val="center"/>
        <w:outlineLvl w:val="2"/>
        <w:rPr>
          <w:rFonts w:ascii="宋体" w:hAnsi="宋体"/>
          <w:b/>
          <w:bCs/>
          <w:sz w:val="24"/>
        </w:rPr>
      </w:pPr>
      <w:bookmarkStart w:id="13" w:name="_Toc236645363"/>
      <w:bookmarkStart w:id="14" w:name="_Toc236643394"/>
      <w:bookmarkStart w:id="15" w:name="_Toc420896533"/>
      <w:r>
        <w:rPr>
          <w:rFonts w:hint="eastAsia" w:ascii="宋体" w:hAnsi="宋体"/>
          <w:b/>
          <w:bCs/>
          <w:sz w:val="24"/>
        </w:rPr>
        <w:t>法 定 代 表 人 资 格 证 明</w:t>
      </w:r>
      <w:bookmarkEnd w:id="13"/>
      <w:bookmarkEnd w:id="14"/>
      <w:bookmarkEnd w:id="15"/>
    </w:p>
    <w:p>
      <w:pPr>
        <w:tabs>
          <w:tab w:val="left" w:pos="1725"/>
        </w:tabs>
        <w:adjustRightInd w:val="0"/>
        <w:snapToGrid w:val="0"/>
        <w:spacing w:line="276" w:lineRule="auto"/>
        <w:jc w:val="center"/>
        <w:rPr>
          <w:rFonts w:ascii="宋体" w:hAnsi="宋体"/>
          <w:bCs/>
          <w:sz w:val="24"/>
        </w:rPr>
      </w:pPr>
    </w:p>
    <w:p>
      <w:pPr>
        <w:spacing w:line="360" w:lineRule="auto"/>
        <w:ind w:firstLine="480" w:firstLineChars="200"/>
        <w:rPr>
          <w:rFonts w:ascii="宋体" w:hAnsi="宋体"/>
          <w:sz w:val="24"/>
        </w:rPr>
      </w:pPr>
      <w:r>
        <w:rPr>
          <w:rFonts w:hint="eastAsia" w:ascii="宋体" w:hAnsi="宋体" w:cs="宋体"/>
          <w:sz w:val="24"/>
        </w:rPr>
        <w:t>单</w:t>
      </w:r>
      <w:r>
        <w:rPr>
          <w:rFonts w:hint="eastAsia" w:ascii="宋体" w:hAnsi="宋体"/>
          <w:sz w:val="24"/>
        </w:rPr>
        <w:t>位名称：</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地    址：</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姓    名：</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联系电话：</w:t>
      </w:r>
      <w:r>
        <w:rPr>
          <w:rFonts w:hint="eastAsia" w:ascii="宋体" w:hAnsi="宋体"/>
          <w:sz w:val="24"/>
          <w:u w:val="single"/>
        </w:rPr>
        <w:t xml:space="preserve">                                             </w:t>
      </w:r>
    </w:p>
    <w:p>
      <w:pPr>
        <w:ind w:firstLine="420" w:firstLineChars="200"/>
      </w:pPr>
    </w:p>
    <w:p>
      <w:pPr>
        <w:spacing w:line="360" w:lineRule="auto"/>
        <w:ind w:firstLine="1080" w:firstLineChars="45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的法定代表人。</w:t>
      </w:r>
      <w:r>
        <w:rPr>
          <w:rFonts w:hint="eastAsia" w:ascii="宋体" w:hAnsi="宋体" w:cs="宋体"/>
          <w:sz w:val="24"/>
        </w:rPr>
        <w:t>为</w:t>
      </w:r>
      <w:r>
        <w:rPr>
          <w:rFonts w:hint="eastAsia" w:ascii="宋体" w:hAnsi="宋体"/>
          <w:sz w:val="24"/>
          <w:u w:val="single"/>
        </w:rPr>
        <w:t xml:space="preserve">              </w:t>
      </w:r>
      <w:r>
        <w:rPr>
          <w:rFonts w:hint="eastAsia" w:ascii="宋体" w:hAnsi="宋体" w:cs="宋体"/>
          <w:sz w:val="24"/>
        </w:rPr>
        <w:t>项</w:t>
      </w:r>
      <w:r>
        <w:rPr>
          <w:rFonts w:hint="eastAsia" w:ascii="宋体" w:hAnsi="宋体"/>
          <w:sz w:val="24"/>
        </w:rPr>
        <w:t>目，</w:t>
      </w:r>
      <w:r>
        <w:rPr>
          <w:rFonts w:hint="eastAsia" w:ascii="宋体" w:hAnsi="宋体" w:cs="宋体"/>
          <w:sz w:val="24"/>
        </w:rPr>
        <w:t>签</w:t>
      </w:r>
      <w:r>
        <w:rPr>
          <w:rFonts w:hint="eastAsia" w:ascii="宋体" w:hAnsi="宋体"/>
          <w:sz w:val="24"/>
        </w:rPr>
        <w:t>署投</w:t>
      </w:r>
      <w:r>
        <w:rPr>
          <w:rFonts w:hint="eastAsia" w:ascii="宋体" w:hAnsi="宋体" w:cs="宋体"/>
          <w:sz w:val="24"/>
        </w:rPr>
        <w:t>标</w:t>
      </w:r>
      <w:r>
        <w:rPr>
          <w:rFonts w:hint="eastAsia" w:ascii="宋体" w:hAnsi="宋体"/>
          <w:sz w:val="24"/>
        </w:rPr>
        <w:t>文件、</w:t>
      </w:r>
      <w:r>
        <w:rPr>
          <w:rFonts w:hint="eastAsia" w:ascii="宋体" w:hAnsi="宋体" w:cs="宋体"/>
          <w:sz w:val="24"/>
        </w:rPr>
        <w:t>进</w:t>
      </w:r>
      <w:r>
        <w:rPr>
          <w:rFonts w:hint="eastAsia" w:ascii="宋体" w:hAnsi="宋体"/>
          <w:sz w:val="24"/>
        </w:rPr>
        <w:t>行合同</w:t>
      </w:r>
      <w:r>
        <w:rPr>
          <w:rFonts w:hint="eastAsia" w:ascii="宋体" w:hAnsi="宋体" w:cs="宋体"/>
          <w:sz w:val="24"/>
        </w:rPr>
        <w:t>谈</w:t>
      </w:r>
      <w:r>
        <w:rPr>
          <w:rFonts w:hint="eastAsia" w:ascii="宋体" w:hAnsi="宋体"/>
          <w:sz w:val="24"/>
        </w:rPr>
        <w:t>判、</w:t>
      </w:r>
      <w:r>
        <w:rPr>
          <w:rFonts w:hint="eastAsia" w:ascii="宋体" w:hAnsi="宋体" w:cs="宋体"/>
          <w:sz w:val="24"/>
        </w:rPr>
        <w:t>签</w:t>
      </w:r>
      <w:r>
        <w:rPr>
          <w:rFonts w:hint="eastAsia" w:ascii="宋体" w:hAnsi="宋体"/>
          <w:sz w:val="24"/>
        </w:rPr>
        <w:t>署合同和</w:t>
      </w:r>
      <w:r>
        <w:rPr>
          <w:rFonts w:hint="eastAsia" w:ascii="宋体" w:hAnsi="宋体" w:cs="宋体"/>
          <w:sz w:val="24"/>
        </w:rPr>
        <w:t>处</w:t>
      </w:r>
      <w:r>
        <w:rPr>
          <w:rFonts w:hint="eastAsia" w:ascii="宋体" w:hAnsi="宋体"/>
          <w:sz w:val="24"/>
        </w:rPr>
        <w:t>理与之有</w:t>
      </w:r>
      <w:r>
        <w:rPr>
          <w:rFonts w:hint="eastAsia" w:ascii="宋体" w:hAnsi="宋体" w:cs="宋体"/>
          <w:sz w:val="24"/>
        </w:rPr>
        <w:t>关</w:t>
      </w:r>
      <w:r>
        <w:rPr>
          <w:rFonts w:hint="eastAsia" w:ascii="宋体" w:hAnsi="宋体"/>
          <w:sz w:val="24"/>
        </w:rPr>
        <w:t>的一切事</w:t>
      </w:r>
      <w:r>
        <w:rPr>
          <w:rFonts w:hint="eastAsia" w:ascii="宋体" w:hAnsi="宋体" w:cs="宋体"/>
          <w:sz w:val="24"/>
        </w:rPr>
        <w:t>务</w:t>
      </w:r>
      <w:r>
        <w:rPr>
          <w:rFonts w:hint="eastAsia" w:ascii="宋体" w:hAnsi="宋体"/>
          <w:sz w:val="24"/>
        </w:rPr>
        <w:t>。</w:t>
      </w:r>
    </w:p>
    <w:p>
      <w:pPr>
        <w:spacing w:line="360" w:lineRule="auto"/>
        <w:rPr>
          <w:rFonts w:ascii="宋体" w:hAnsi="宋体"/>
          <w:sz w:val="24"/>
        </w:rPr>
      </w:pPr>
    </w:p>
    <w:p>
      <w:pPr>
        <w:spacing w:line="360" w:lineRule="auto"/>
        <w:ind w:firstLine="1080" w:firstLineChars="450"/>
        <w:rPr>
          <w:rFonts w:ascii="宋体" w:hAnsi="宋体"/>
          <w:sz w:val="24"/>
        </w:rPr>
      </w:pPr>
      <w:r>
        <w:rPr>
          <w:rFonts w:hint="eastAsia" w:ascii="宋体" w:hAnsi="宋体"/>
          <w:sz w:val="24"/>
        </w:rPr>
        <w:t>特此</w:t>
      </w:r>
      <w:r>
        <w:rPr>
          <w:rFonts w:hint="eastAsia" w:ascii="宋体" w:hAnsi="宋体" w:cs="宋体"/>
          <w:sz w:val="24"/>
        </w:rPr>
        <w:t>证</w:t>
      </w:r>
      <w:r>
        <w:rPr>
          <w:rFonts w:hint="eastAsia" w:ascii="宋体" w:hAnsi="宋体"/>
          <w:sz w:val="24"/>
        </w:rPr>
        <w:t>明。</w:t>
      </w:r>
    </w:p>
    <w:p>
      <w:pPr>
        <w:spacing w:line="360" w:lineRule="auto"/>
        <w:ind w:firstLine="1080" w:firstLineChars="450"/>
        <w:rPr>
          <w:rFonts w:ascii="宋体" w:hAnsi="宋体"/>
          <w:b/>
          <w:sz w:val="24"/>
        </w:rPr>
      </w:pPr>
      <w:r>
        <w:rPr>
          <w:rFonts w:hint="eastAsia" w:ascii="宋体" w:hAnsi="宋体"/>
          <w:sz w:val="24"/>
        </w:rPr>
        <w:t xml:space="preserve">   </w:t>
      </w:r>
      <w:r>
        <w:rPr>
          <w:rFonts w:hint="eastAsia" w:ascii="宋体" w:hAnsi="宋体"/>
          <w:b/>
          <w:sz w:val="24"/>
        </w:rPr>
        <w:t>（此空白处 附法定代表人身份证复印件、加盖单位公章）</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80" w:firstLineChars="200"/>
        <w:jc w:val="righ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60" w:lineRule="auto"/>
        <w:ind w:firstLine="480" w:firstLineChars="200"/>
        <w:jc w:val="right"/>
        <w:rPr>
          <w:rFonts w:ascii="宋体" w:hAnsi="宋体"/>
          <w:sz w:val="24"/>
        </w:rPr>
      </w:pPr>
      <w:r>
        <w:rPr>
          <w:rFonts w:hint="eastAsia" w:ascii="宋体" w:hAnsi="宋体"/>
          <w:sz w:val="24"/>
        </w:rPr>
        <w:t>投</w:t>
      </w:r>
      <w:r>
        <w:rPr>
          <w:rFonts w:hint="eastAsia" w:ascii="宋体" w:hAnsi="宋体" w:cs="宋体"/>
          <w:sz w:val="24"/>
        </w:rPr>
        <w:t>标单</w:t>
      </w:r>
      <w:r>
        <w:rPr>
          <w:rFonts w:hint="eastAsia" w:ascii="宋体" w:hAnsi="宋体"/>
          <w:sz w:val="24"/>
        </w:rPr>
        <w:t>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（盖单位章）</w:t>
      </w:r>
    </w:p>
    <w:p>
      <w:pPr>
        <w:spacing w:line="360" w:lineRule="auto"/>
        <w:ind w:firstLine="480" w:firstLineChars="200"/>
        <w:jc w:val="righ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 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p>
    <w:p>
      <w:pPr>
        <w:tabs>
          <w:tab w:val="left" w:pos="1725"/>
        </w:tabs>
        <w:adjustRightInd w:val="0"/>
        <w:snapToGrid w:val="0"/>
        <w:spacing w:line="276" w:lineRule="auto"/>
        <w:ind w:left="1"/>
        <w:outlineLvl w:val="1"/>
        <w:rPr>
          <w:rFonts w:ascii="宋体" w:hAnsi="宋体"/>
          <w:b/>
          <w:bCs/>
          <w:sz w:val="24"/>
        </w:rPr>
      </w:pPr>
      <w:bookmarkStart w:id="16" w:name="_Toc236645364"/>
      <w:bookmarkStart w:id="17" w:name="_Toc420896534"/>
      <w:r>
        <w:rPr>
          <w:rFonts w:ascii="宋体" w:hAnsi="宋体"/>
          <w:bCs/>
          <w:sz w:val="24"/>
        </w:rPr>
        <w:br w:type="page"/>
      </w:r>
      <w:bookmarkStart w:id="18" w:name="_Hlk106953925"/>
      <w:r>
        <w:rPr>
          <w:rFonts w:hint="eastAsia" w:ascii="宋体" w:hAnsi="宋体"/>
          <w:bCs/>
          <w:sz w:val="24"/>
        </w:rPr>
        <w:t>附件</w:t>
      </w:r>
      <w:bookmarkEnd w:id="16"/>
      <w:r>
        <w:rPr>
          <w:rFonts w:hint="eastAsia" w:ascii="宋体" w:hAnsi="宋体"/>
          <w:bCs/>
          <w:sz w:val="24"/>
        </w:rPr>
        <w:t>3</w:t>
      </w:r>
      <w:bookmarkEnd w:id="17"/>
      <w:bookmarkEnd w:id="18"/>
    </w:p>
    <w:p>
      <w:pPr>
        <w:tabs>
          <w:tab w:val="left" w:pos="1725"/>
        </w:tabs>
        <w:adjustRightInd w:val="0"/>
        <w:snapToGrid w:val="0"/>
        <w:spacing w:line="276" w:lineRule="auto"/>
        <w:jc w:val="center"/>
        <w:outlineLvl w:val="2"/>
        <w:rPr>
          <w:rFonts w:ascii="宋体" w:hAnsi="宋体"/>
          <w:b/>
          <w:bCs/>
          <w:sz w:val="24"/>
        </w:rPr>
      </w:pPr>
      <w:bookmarkStart w:id="19" w:name="_Toc236643396"/>
      <w:bookmarkStart w:id="20" w:name="_Toc420896535"/>
      <w:bookmarkStart w:id="21" w:name="_Toc236645365"/>
      <w:r>
        <w:rPr>
          <w:rFonts w:hint="eastAsia" w:ascii="宋体" w:hAnsi="宋体"/>
          <w:b/>
          <w:bCs/>
          <w:sz w:val="24"/>
        </w:rPr>
        <w:t>法 定 代 表 人 授 权 委 托 书</w:t>
      </w:r>
      <w:bookmarkEnd w:id="19"/>
      <w:bookmarkEnd w:id="20"/>
      <w:bookmarkEnd w:id="21"/>
    </w:p>
    <w:p>
      <w:pPr>
        <w:spacing w:line="360" w:lineRule="auto"/>
        <w:ind w:firstLine="600" w:firstLineChars="250"/>
        <w:rPr>
          <w:rFonts w:ascii="宋体" w:hAnsi="宋体"/>
          <w:sz w:val="24"/>
        </w:rPr>
      </w:pPr>
      <w:r>
        <w:rPr>
          <w:rFonts w:hint="eastAsia" w:ascii="宋体" w:hAnsi="宋体"/>
          <w:sz w:val="24"/>
        </w:rPr>
        <w:t>本人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（法代姓名）作</w:t>
      </w:r>
      <w:r>
        <w:rPr>
          <w:rFonts w:hint="eastAsia" w:ascii="宋体" w:hAnsi="宋体" w:cs="宋体"/>
          <w:sz w:val="24"/>
        </w:rPr>
        <w:t>为</w:t>
      </w:r>
      <w:r>
        <w:rPr>
          <w:rFonts w:hint="eastAsia" w:ascii="宋体" w:hAnsi="宋体"/>
          <w:sz w:val="24"/>
          <w:u w:val="single"/>
        </w:rPr>
        <w:t xml:space="preserve">            </w:t>
      </w:r>
      <w:r>
        <w:rPr>
          <w:rFonts w:hint="eastAsia" w:ascii="宋体" w:hAnsi="宋体"/>
          <w:sz w:val="24"/>
        </w:rPr>
        <w:t>（投</w:t>
      </w:r>
      <w:r>
        <w:rPr>
          <w:rFonts w:hint="eastAsia" w:ascii="宋体" w:hAnsi="宋体" w:cs="宋体"/>
          <w:sz w:val="24"/>
        </w:rPr>
        <w:t>标</w:t>
      </w:r>
      <w:r>
        <w:rPr>
          <w:rFonts w:hint="eastAsia" w:ascii="宋体" w:hAnsi="宋体"/>
          <w:sz w:val="24"/>
        </w:rPr>
        <w:t>人单位）的法定代表人，现授</w:t>
      </w:r>
      <w:r>
        <w:rPr>
          <w:rFonts w:hint="eastAsia" w:ascii="宋体" w:hAnsi="宋体" w:cs="宋体"/>
          <w:sz w:val="24"/>
        </w:rPr>
        <w:t>权</w:t>
      </w:r>
      <w:r>
        <w:rPr>
          <w:rFonts w:hint="eastAsia" w:ascii="宋体" w:hAnsi="宋体"/>
          <w:sz w:val="24"/>
        </w:rPr>
        <w:t>我公司的</w:t>
      </w:r>
      <w:r>
        <w:rPr>
          <w:rFonts w:hint="eastAsia" w:ascii="宋体" w:hAnsi="宋体"/>
          <w:sz w:val="24"/>
          <w:u w:val="single"/>
        </w:rPr>
        <w:t xml:space="preserve">     </w:t>
      </w:r>
      <w:r>
        <w:rPr>
          <w:rFonts w:hint="eastAsia" w:ascii="宋体" w:hAnsi="宋体"/>
          <w:sz w:val="24"/>
        </w:rPr>
        <w:t>（受托人姓名），其身份</w:t>
      </w:r>
      <w:r>
        <w:rPr>
          <w:rFonts w:hint="eastAsia" w:ascii="宋体" w:hAnsi="宋体" w:cs="宋体"/>
          <w:sz w:val="24"/>
        </w:rPr>
        <w:t>证</w:t>
      </w:r>
      <w:r>
        <w:rPr>
          <w:rFonts w:hint="eastAsia" w:ascii="宋体" w:hAnsi="宋体"/>
          <w:sz w:val="24"/>
        </w:rPr>
        <w:t>明号</w:t>
      </w:r>
      <w:r>
        <w:rPr>
          <w:rFonts w:hint="eastAsia" w:ascii="宋体" w:hAnsi="宋体" w:cs="宋体"/>
          <w:sz w:val="24"/>
        </w:rPr>
        <w:t>码</w:t>
      </w:r>
      <w:r>
        <w:rPr>
          <w:rFonts w:hint="eastAsia" w:ascii="宋体" w:hAnsi="宋体"/>
          <w:sz w:val="24"/>
        </w:rPr>
        <w:t>：</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，作为我的合法的授权代表，以我的名义并代表我公司全权处理                   项目投标的各项事宜。</w:t>
      </w:r>
    </w:p>
    <w:p>
      <w:pPr>
        <w:autoSpaceDE w:val="0"/>
        <w:autoSpaceDN w:val="0"/>
        <w:adjustRightInd w:val="0"/>
        <w:snapToGrid w:val="0"/>
        <w:spacing w:line="360" w:lineRule="auto"/>
        <w:ind w:firstLine="492" w:firstLineChars="200"/>
        <w:rPr>
          <w:rFonts w:ascii="宋体" w:hAnsi="宋体" w:cs="宋体"/>
          <w:sz w:val="24"/>
        </w:rPr>
      </w:pPr>
      <w:r>
        <w:rPr>
          <w:rFonts w:hint="eastAsia" w:ascii="宋体" w:hAnsi="宋体" w:cs="宋体"/>
          <w:spacing w:val="3"/>
          <w:kern w:val="0"/>
          <w:sz w:val="24"/>
        </w:rPr>
        <w:t>本授权书期限自</w:t>
      </w:r>
      <w:r>
        <w:rPr>
          <w:rFonts w:hint="eastAsia" w:ascii="宋体" w:hAnsi="宋体" w:cs="宋体"/>
          <w:spacing w:val="3"/>
          <w:kern w:val="0"/>
          <w:sz w:val="24"/>
          <w:u w:val="single"/>
        </w:rPr>
        <w:t xml:space="preserve">      </w:t>
      </w:r>
      <w:r>
        <w:rPr>
          <w:rFonts w:hint="eastAsia" w:ascii="宋体" w:hAnsi="宋体" w:cs="宋体"/>
          <w:spacing w:val="3"/>
          <w:kern w:val="0"/>
          <w:sz w:val="24"/>
        </w:rPr>
        <w:t>年</w:t>
      </w:r>
      <w:r>
        <w:rPr>
          <w:rFonts w:hint="eastAsia" w:ascii="宋体" w:hAnsi="宋体" w:cs="宋体"/>
          <w:spacing w:val="3"/>
          <w:kern w:val="0"/>
          <w:sz w:val="24"/>
          <w:u w:val="single"/>
        </w:rPr>
        <w:t xml:space="preserve">     </w:t>
      </w:r>
      <w:r>
        <w:rPr>
          <w:rFonts w:hint="eastAsia" w:ascii="宋体" w:hAnsi="宋体" w:cs="宋体"/>
          <w:spacing w:val="3"/>
          <w:kern w:val="0"/>
          <w:sz w:val="24"/>
        </w:rPr>
        <w:t>月</w:t>
      </w:r>
      <w:r>
        <w:rPr>
          <w:rFonts w:hint="eastAsia" w:ascii="宋体" w:hAnsi="宋体" w:cs="宋体"/>
          <w:spacing w:val="3"/>
          <w:kern w:val="0"/>
          <w:sz w:val="24"/>
          <w:u w:val="single"/>
        </w:rPr>
        <w:t xml:space="preserve">     </w:t>
      </w:r>
      <w:r>
        <w:rPr>
          <w:rFonts w:hint="eastAsia" w:ascii="宋体" w:hAnsi="宋体" w:cs="宋体"/>
          <w:spacing w:val="3"/>
          <w:kern w:val="0"/>
          <w:sz w:val="24"/>
        </w:rPr>
        <w:t>日起至</w:t>
      </w:r>
      <w:r>
        <w:rPr>
          <w:rFonts w:hint="eastAsia" w:ascii="宋体" w:hAnsi="宋体" w:cs="宋体"/>
          <w:spacing w:val="3"/>
          <w:kern w:val="0"/>
          <w:sz w:val="24"/>
          <w:u w:val="single"/>
        </w:rPr>
        <w:t xml:space="preserve">       </w:t>
      </w:r>
      <w:r>
        <w:rPr>
          <w:rFonts w:hint="eastAsia" w:ascii="宋体" w:hAnsi="宋体" w:cs="宋体"/>
          <w:spacing w:val="3"/>
          <w:kern w:val="0"/>
          <w:sz w:val="24"/>
        </w:rPr>
        <w:t>年</w:t>
      </w:r>
      <w:r>
        <w:rPr>
          <w:rFonts w:hint="eastAsia" w:ascii="宋体" w:hAnsi="宋体" w:cs="宋体"/>
          <w:spacing w:val="3"/>
          <w:kern w:val="0"/>
          <w:sz w:val="24"/>
          <w:u w:val="single"/>
        </w:rPr>
        <w:t xml:space="preserve">    </w:t>
      </w:r>
      <w:r>
        <w:rPr>
          <w:rFonts w:hint="eastAsia" w:ascii="宋体" w:hAnsi="宋体" w:cs="宋体"/>
          <w:spacing w:val="3"/>
          <w:kern w:val="0"/>
          <w:sz w:val="24"/>
        </w:rPr>
        <w:t>月</w:t>
      </w:r>
      <w:r>
        <w:rPr>
          <w:rFonts w:hint="eastAsia" w:ascii="宋体" w:hAnsi="宋体" w:cs="宋体"/>
          <w:spacing w:val="3"/>
          <w:kern w:val="0"/>
          <w:sz w:val="24"/>
          <w:u w:val="single"/>
        </w:rPr>
        <w:t xml:space="preserve">    </w:t>
      </w:r>
      <w:r>
        <w:rPr>
          <w:rFonts w:hint="eastAsia" w:ascii="宋体" w:hAnsi="宋体" w:cs="宋体"/>
          <w:kern w:val="0"/>
          <w:sz w:val="24"/>
        </w:rPr>
        <w:t>日止。</w:t>
      </w:r>
    </w:p>
    <w:p>
      <w:pPr>
        <w:autoSpaceDE w:val="0"/>
        <w:autoSpaceDN w:val="0"/>
        <w:adjustRightInd w:val="0"/>
        <w:snapToGrid w:val="0"/>
        <w:spacing w:line="360" w:lineRule="auto"/>
        <w:ind w:firstLine="500" w:firstLineChars="200"/>
        <w:rPr>
          <w:rFonts w:ascii="宋体" w:hAnsi="宋体" w:cs="宋体"/>
          <w:sz w:val="24"/>
        </w:rPr>
      </w:pPr>
      <w:r>
        <w:rPr>
          <w:rFonts w:hint="eastAsia" w:ascii="宋体" w:hAnsi="宋体" w:cs="宋体"/>
          <w:spacing w:val="5"/>
          <w:kern w:val="0"/>
          <w:sz w:val="24"/>
        </w:rPr>
        <w:t>在此授权范围和期限内，被授权人所实施的行为具有法律效力，授权人</w:t>
      </w:r>
      <w:r>
        <w:rPr>
          <w:rFonts w:hint="eastAsia" w:ascii="宋体" w:hAnsi="宋体" w:cs="宋体"/>
          <w:spacing w:val="4"/>
          <w:kern w:val="0"/>
          <w:sz w:val="24"/>
        </w:rPr>
        <w:t>予以认可。</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kern w:val="0"/>
          <w:sz w:val="24"/>
        </w:rPr>
        <w:t>授权代表无权转让委托权，特此委托。</w:t>
      </w:r>
    </w:p>
    <w:p>
      <w:pPr>
        <w:spacing w:line="360" w:lineRule="auto"/>
        <w:ind w:firstLine="480" w:firstLineChars="200"/>
        <w:rPr>
          <w:rFonts w:ascii="宋体" w:hAnsi="宋体"/>
          <w:sz w:val="24"/>
        </w:rPr>
      </w:pPr>
    </w:p>
    <w:p>
      <w:pPr>
        <w:autoSpaceDE w:val="0"/>
        <w:autoSpaceDN w:val="0"/>
        <w:adjustRightInd w:val="0"/>
        <w:snapToGrid w:val="0"/>
        <w:spacing w:line="360" w:lineRule="auto"/>
        <w:ind w:firstLine="482" w:firstLineChars="200"/>
        <w:rPr>
          <w:rFonts w:ascii="宋体" w:hAnsi="宋体" w:cs="宋体"/>
          <w:b/>
          <w:kern w:val="0"/>
          <w:sz w:val="24"/>
        </w:rPr>
      </w:pPr>
      <w:r>
        <w:rPr>
          <w:rFonts w:hint="eastAsia" w:ascii="宋体" w:hAnsi="宋体" w:cs="宋体"/>
          <w:b/>
          <w:kern w:val="0"/>
          <w:sz w:val="24"/>
        </w:rPr>
        <w:t>（此空白处 附授权委托人身份证复印件、加盖单位公章）</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2" w:firstLineChars="200"/>
        <w:rPr>
          <w:rFonts w:ascii="宋体" w:hAnsi="宋体"/>
          <w:sz w:val="24"/>
        </w:rPr>
      </w:pPr>
      <w:r>
        <w:rPr>
          <w:rFonts w:hint="eastAsia" w:ascii="宋体" w:hAnsi="宋体"/>
          <w:b/>
          <w:sz w:val="24"/>
        </w:rPr>
        <w:t>（此空白处 附法定代表人身份证复印件、加盖单位公章）</w:t>
      </w:r>
    </w:p>
    <w:p>
      <w:pPr>
        <w:spacing w:line="360" w:lineRule="auto"/>
        <w:ind w:firstLine="480" w:firstLineChars="200"/>
        <w:rPr>
          <w:rFonts w:ascii="宋体" w:hAnsi="宋体"/>
          <w:sz w:val="24"/>
        </w:rPr>
      </w:pPr>
    </w:p>
    <w:p>
      <w:pPr>
        <w:spacing w:line="360" w:lineRule="auto"/>
        <w:rPr>
          <w:rFonts w:ascii="宋体" w:hAnsi="宋体"/>
          <w:sz w:val="24"/>
        </w:rPr>
        <w:sectPr>
          <w:pgSz w:w="11906" w:h="16838"/>
          <w:pgMar w:top="1440" w:right="1800" w:bottom="1440" w:left="1800" w:header="851" w:footer="992" w:gutter="0"/>
          <w:cols w:space="425" w:num="1"/>
          <w:docGrid w:type="lines" w:linePitch="312" w:charSpace="0"/>
        </w:sect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sz w:val="24"/>
        </w:rPr>
        <w:sectPr>
          <w:type w:val="continuous"/>
          <w:pgSz w:w="11906" w:h="16838"/>
          <w:pgMar w:top="1440" w:right="1800" w:bottom="1440" w:left="1800" w:header="851" w:footer="992" w:gutter="0"/>
          <w:cols w:space="425" w:num="1"/>
          <w:docGrid w:type="lines" w:linePitch="312" w:charSpace="0"/>
        </w:sectPr>
      </w:pPr>
    </w:p>
    <w:p>
      <w:pPr>
        <w:spacing w:line="360" w:lineRule="auto"/>
        <w:ind w:firstLine="480" w:firstLineChars="200"/>
        <w:rPr>
          <w:rFonts w:ascii="宋体" w:hAnsi="宋体"/>
          <w:sz w:val="24"/>
          <w:u w:val="single"/>
        </w:rPr>
      </w:pPr>
      <w:r>
        <w:rPr>
          <w:rFonts w:hint="eastAsia" w:ascii="宋体" w:hAnsi="宋体"/>
          <w:sz w:val="24"/>
        </w:rPr>
        <w:t>授权代表：</w:t>
      </w:r>
      <w:r>
        <w:rPr>
          <w:rFonts w:hint="eastAsia" w:ascii="宋体" w:hAnsi="宋体"/>
          <w:sz w:val="24"/>
          <w:u w:val="single"/>
        </w:rPr>
        <w:t xml:space="preserve">    （签字或盖章）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ind w:firstLine="420"/>
      </w:pPr>
      <w:r>
        <w:rPr>
          <w:rFonts w:hint="eastAsia" w:ascii="宋体" w:hAnsi="宋体"/>
          <w:sz w:val="24"/>
        </w:rPr>
        <w:t>法定代表人：</w:t>
      </w:r>
      <w:r>
        <w:rPr>
          <w:rFonts w:hint="eastAsia" w:ascii="宋体" w:hAnsi="宋体"/>
          <w:sz w:val="24"/>
          <w:u w:val="single"/>
        </w:rPr>
        <w:t xml:space="preserve">   （签字或盖章）  </w:t>
      </w:r>
    </w:p>
    <w:p>
      <w:pPr>
        <w:spacing w:line="360" w:lineRule="auto"/>
        <w:rPr>
          <w:rFonts w:ascii="宋体" w:hAnsi="宋体"/>
          <w:sz w:val="24"/>
        </w:rPr>
      </w:pPr>
    </w:p>
    <w:p>
      <w:pPr>
        <w:ind w:firstLine="420" w:firstLineChars="200"/>
      </w:pPr>
    </w:p>
    <w:p>
      <w:pPr>
        <w:spacing w:line="360" w:lineRule="auto"/>
        <w:ind w:firstLine="1132" w:firstLineChars="472"/>
        <w:rPr>
          <w:rFonts w:ascii="宋体" w:hAnsi="宋体"/>
          <w:sz w:val="24"/>
        </w:rPr>
      </w:pPr>
      <w:r>
        <w:rPr>
          <w:rFonts w:hint="eastAsia" w:ascii="宋体" w:hAnsi="宋体"/>
          <w:sz w:val="24"/>
        </w:rPr>
        <w:t>投</w:t>
      </w:r>
      <w:r>
        <w:rPr>
          <w:rFonts w:hint="eastAsia" w:ascii="宋体" w:hAnsi="宋体" w:cs="宋体"/>
          <w:sz w:val="24"/>
        </w:rPr>
        <w:t>标单</w:t>
      </w:r>
      <w:r>
        <w:rPr>
          <w:rFonts w:hint="eastAsia" w:ascii="宋体" w:hAnsi="宋体"/>
          <w:sz w:val="24"/>
        </w:rPr>
        <w:t>位：（盖单位章）</w:t>
      </w:r>
    </w:p>
    <w:p>
      <w:pPr>
        <w:ind w:firstLine="420" w:firstLineChars="200"/>
      </w:pPr>
    </w:p>
    <w:p>
      <w:pPr>
        <w:spacing w:line="360" w:lineRule="auto"/>
        <w:ind w:firstLine="480" w:firstLineChars="200"/>
        <w:rPr>
          <w:rFonts w:ascii="宋体" w:hAnsi="宋体"/>
          <w:sz w:val="24"/>
        </w:rPr>
        <w:sectPr>
          <w:type w:val="continuous"/>
          <w:pgSz w:w="11906" w:h="16838"/>
          <w:pgMar w:top="1440" w:right="1800" w:bottom="1440" w:left="1800" w:header="851" w:footer="992" w:gutter="0"/>
          <w:cols w:space="425" w:num="2"/>
          <w:docGrid w:type="lines" w:linePitch="312" w:charSpace="0"/>
        </w:sect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2"/>
        <w:rPr>
          <w:rFonts w:ascii="宋体" w:hAnsi="宋体"/>
          <w:sz w:val="24"/>
        </w:rPr>
      </w:pPr>
    </w:p>
    <w:p>
      <w:pPr>
        <w:pStyle w:val="2"/>
        <w:rPr>
          <w:rFonts w:ascii="宋体" w:hAnsi="宋体"/>
          <w:sz w:val="24"/>
        </w:rPr>
      </w:pPr>
    </w:p>
    <w:p>
      <w:pPr>
        <w:pStyle w:val="2"/>
        <w:rPr>
          <w:rFonts w:ascii="宋体" w:hAnsi="宋体"/>
          <w:sz w:val="24"/>
        </w:rPr>
      </w:pPr>
      <w:r>
        <w:rPr>
          <w:rFonts w:ascii="宋体" w:hAnsi="宋体" w:cs="宋体"/>
          <w:sz w:val="24"/>
          <w:szCs w:val="24"/>
        </w:rPr>
        <w:t>附件</w:t>
      </w:r>
      <w:r>
        <w:rPr>
          <w:rFonts w:hint="eastAsia" w:ascii="宋体" w:hAnsi="宋体" w:cs="宋体"/>
          <w:sz w:val="24"/>
          <w:szCs w:val="24"/>
        </w:rPr>
        <w:t>4：</w:t>
      </w:r>
      <w:r>
        <w:rPr>
          <w:rFonts w:ascii="宋体" w:hAnsi="宋体" w:cs="宋体"/>
          <w:sz w:val="24"/>
          <w:szCs w:val="24"/>
        </w:rPr>
        <w:t>授权委托人在投标单位近三个月社保证明</w:t>
      </w:r>
    </w:p>
    <w:p/>
    <w:sectPr>
      <w:headerReference r:id="rId5" w:type="first"/>
      <w:headerReference r:id="rId3" w:type="default"/>
      <w:footerReference r:id="rId6" w:type="default"/>
      <w:headerReference r:id="rId4" w:type="even"/>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25"/>
        <w:tab w:val="clear" w:pos="8306"/>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tabs>
                              <w:tab w:val="right" w:pos="8925"/>
                              <w:tab w:val="clear" w:pos="8306"/>
                            </w:tabs>
                            <w:jc w:val="center"/>
                          </w:pPr>
                          <w:r>
                            <w:fldChar w:fldCharType="begin"/>
                          </w:r>
                          <w:r>
                            <w:rPr>
                              <w:rStyle w:val="15"/>
                            </w:rPr>
                            <w:instrText xml:space="preserve"> PAGE </w:instrText>
                          </w:r>
                          <w:r>
                            <w:fldChar w:fldCharType="separate"/>
                          </w:r>
                          <w:r>
                            <w:rPr>
                              <w:rStyle w:val="15"/>
                            </w:rPr>
                            <w:t>- 16 -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7"/>
                      <w:tabs>
                        <w:tab w:val="right" w:pos="8925"/>
                        <w:tab w:val="clear" w:pos="8306"/>
                      </w:tabs>
                      <w:jc w:val="center"/>
                    </w:pPr>
                    <w:r>
                      <w:fldChar w:fldCharType="begin"/>
                    </w:r>
                    <w:r>
                      <w:rPr>
                        <w:rStyle w:val="15"/>
                      </w:rPr>
                      <w:instrText xml:space="preserve"> PAGE </w:instrText>
                    </w:r>
                    <w:r>
                      <w:fldChar w:fldCharType="separate"/>
                    </w:r>
                    <w:r>
                      <w:rPr>
                        <w:rStyle w:val="15"/>
                      </w:rPr>
                      <w:t>- 16 -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61312" behindDoc="0" locked="0" layoutInCell="1" allowOverlap="1">
              <wp:simplePos x="0" y="0"/>
              <wp:positionH relativeFrom="page">
                <wp:align>right</wp:align>
              </wp:positionH>
              <wp:positionV relativeFrom="page">
                <wp:align>top</wp:align>
              </wp:positionV>
              <wp:extent cx="443865" cy="443865"/>
              <wp:effectExtent l="0" t="0" r="0" b="0"/>
              <wp:wrapNone/>
              <wp:docPr id="11" name="文本框 11"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Arial" w:hAnsi="Arial" w:eastAsia="Arial" w:cs="Arial"/>
                              <w:color w:val="000000"/>
                              <w:sz w:val="16"/>
                              <w:szCs w:val="16"/>
                            </w:rPr>
                          </w:pPr>
                          <w:r>
                            <w:rPr>
                              <w:rFonts w:ascii="Arial" w:hAnsi="Arial" w:eastAsia="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61312;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w7+xrUAAAAAwEAAA8AAAAAAAAAAQAgAAAAIgAAAGRycy9k&#10;b3ducmV2LnhtbFBLAQIUABQAAAAIAIdO4kD43k3RPwIAAGwEAAAOAAAAAAAAAAEAIAAAACMBAABk&#10;cnMvZTJvRG9jLnhtbFBLBQYAAAAABgAGAFkBAADUBQAAAAA=&#10;">
              <v:fill on="f" focussize="0,0"/>
              <v:stroke on="f"/>
              <v:imagedata o:title=""/>
              <o:lock v:ext="edit" aspectratio="f"/>
              <v:textbox inset="0mm,15pt,20pt,0mm" style="mso-fit-shape-to-text:t;">
                <w:txbxContent>
                  <w:p>
                    <w:pPr>
                      <w:rPr>
                        <w:rFonts w:ascii="Arial" w:hAnsi="Arial" w:eastAsia="Arial" w:cs="Arial"/>
                        <w:color w:val="000000"/>
                        <w:sz w:val="16"/>
                        <w:szCs w:val="16"/>
                      </w:rPr>
                    </w:pPr>
                    <w:r>
                      <w:rPr>
                        <w:rFonts w:ascii="Arial" w:hAnsi="Arial" w:eastAsia="Arial" w:cs="Arial"/>
                        <w:color w:val="000000"/>
                        <w:sz w:val="16"/>
                        <w:szCs w:val="16"/>
                      </w:rPr>
                      <w:t>KONE Internal</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60288" behindDoc="0" locked="0" layoutInCell="1" allowOverlap="1">
              <wp:simplePos x="0" y="0"/>
              <wp:positionH relativeFrom="page">
                <wp:align>right</wp:align>
              </wp:positionH>
              <wp:positionV relativeFrom="page">
                <wp:align>top</wp:align>
              </wp:positionV>
              <wp:extent cx="443865" cy="443865"/>
              <wp:effectExtent l="0" t="0" r="0" b="0"/>
              <wp:wrapNone/>
              <wp:docPr id="10" name="文本框 10"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Arial" w:hAnsi="Arial" w:eastAsia="Arial" w:cs="Arial"/>
                              <w:color w:val="000000"/>
                              <w:sz w:val="16"/>
                              <w:szCs w:val="16"/>
                            </w:rPr>
                          </w:pPr>
                          <w:r>
                            <w:rPr>
                              <w:rFonts w:ascii="Arial" w:hAnsi="Arial" w:eastAsia="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60288;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8O/sa1AAAAAMBAAAPAAAAAAAAAAEAIAAAACIAAABkcnMvZG93&#10;bnJldi54bWxQSwECFAAUAAAACACHTuJApej8lT0CAABsBAAADgAAAAAAAAABACAAAAAjAQAAZHJz&#10;L2Uyb0RvYy54bWxQSwUGAAAAAAYABgBZAQAA0gUAAAAA&#10;">
              <v:fill on="f" focussize="0,0"/>
              <v:stroke on="f"/>
              <v:imagedata o:title=""/>
              <o:lock v:ext="edit" aspectratio="f"/>
              <v:textbox inset="0mm,15pt,20pt,0mm" style="mso-fit-shape-to-text:t;">
                <w:txbxContent>
                  <w:p>
                    <w:pPr>
                      <w:rPr>
                        <w:rFonts w:ascii="Arial" w:hAnsi="Arial" w:eastAsia="Arial" w:cs="Arial"/>
                        <w:color w:val="000000"/>
                        <w:sz w:val="16"/>
                        <w:szCs w:val="16"/>
                      </w:rPr>
                    </w:pPr>
                    <w:r>
                      <w:rPr>
                        <w:rFonts w:ascii="Arial" w:hAnsi="Arial" w:eastAsia="Arial" w:cs="Arial"/>
                        <w:color w:val="000000"/>
                        <w:sz w:val="16"/>
                        <w:szCs w:val="16"/>
                      </w:rPr>
                      <w:t>KONE Internal</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YjU3ZGZkMmM5ZGY5OTJiMzQ2NDE3OWE4YjZmNGQifQ=="/>
  </w:docVars>
  <w:rsids>
    <w:rsidRoot w:val="7CB07504"/>
    <w:rsid w:val="03BB642D"/>
    <w:rsid w:val="094758C6"/>
    <w:rsid w:val="0A03621B"/>
    <w:rsid w:val="3DBC024A"/>
    <w:rsid w:val="3EF14050"/>
    <w:rsid w:val="46E456FC"/>
    <w:rsid w:val="6AB10639"/>
    <w:rsid w:val="6AB4101F"/>
    <w:rsid w:val="6E4B5383"/>
    <w:rsid w:val="73000839"/>
    <w:rsid w:val="7CB0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autoRedefine/>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0"/>
    </w:rPr>
  </w:style>
  <w:style w:type="paragraph" w:styleId="4">
    <w:name w:val="heading 2"/>
    <w:basedOn w:val="1"/>
    <w:next w:val="1"/>
    <w:link w:val="17"/>
    <w:autoRedefine/>
    <w:semiHidden/>
    <w:unhideWhenUsed/>
    <w:qFormat/>
    <w:uiPriority w:val="0"/>
    <w:pPr>
      <w:keepNext/>
      <w:keepLines/>
      <w:spacing w:line="416" w:lineRule="auto"/>
      <w:jc w:val="center"/>
      <w:outlineLvl w:val="1"/>
    </w:pPr>
    <w:rPr>
      <w:rFonts w:ascii="Arial" w:hAnsi="Arial" w:eastAsia="宋体" w:cs="Times New Roman"/>
      <w:b/>
      <w:bCs/>
      <w:sz w:val="30"/>
      <w:szCs w:val="32"/>
    </w:rPr>
  </w:style>
  <w:style w:type="paragraph" w:styleId="5">
    <w:name w:val="heading 3"/>
    <w:basedOn w:val="1"/>
    <w:next w:val="1"/>
    <w:link w:val="19"/>
    <w:autoRedefine/>
    <w:semiHidden/>
    <w:unhideWhenUsed/>
    <w:qFormat/>
    <w:uiPriority w:val="0"/>
    <w:pPr>
      <w:keepNext/>
      <w:keepLines/>
      <w:spacing w:before="20" w:after="20" w:line="416" w:lineRule="auto"/>
      <w:jc w:val="center"/>
      <w:outlineLvl w:val="2"/>
    </w:pPr>
    <w:rPr>
      <w:rFonts w:ascii="Calibri" w:hAnsi="Calibri" w:eastAsia="宋体" w:cs="Times New Roman"/>
      <w:b/>
      <w:bCs/>
      <w:sz w:val="30"/>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szCs w:val="20"/>
    </w:rPr>
  </w:style>
  <w:style w:type="paragraph" w:styleId="6">
    <w:name w:val="toc 3"/>
    <w:basedOn w:val="1"/>
    <w:next w:val="1"/>
    <w:autoRedefine/>
    <w:qFormat/>
    <w:uiPriority w:val="0"/>
    <w:pPr>
      <w:tabs>
        <w:tab w:val="right" w:leader="dot" w:pos="8296"/>
      </w:tabs>
      <w:ind w:left="840" w:leftChars="400"/>
    </w:pPr>
    <w:rPr>
      <w:rFonts w:ascii="Calibri" w:hAnsi="Calibri" w:eastAsia="宋体" w:cs="Times New Roma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link w:val="16"/>
    <w:autoRedefine/>
    <w:qFormat/>
    <w:uiPriority w:val="0"/>
    <w:rPr>
      <w:rFonts w:ascii="Calibri" w:hAnsi="Calibri" w:eastAsia="宋体" w:cs="Times New Roman"/>
      <w:b/>
      <w:sz w:val="30"/>
    </w:rPr>
  </w:style>
  <w:style w:type="paragraph" w:styleId="10">
    <w:name w:val="toc 4"/>
    <w:basedOn w:val="1"/>
    <w:next w:val="1"/>
    <w:autoRedefine/>
    <w:qFormat/>
    <w:uiPriority w:val="0"/>
    <w:pPr>
      <w:ind w:left="0" w:leftChars="0"/>
      <w:jc w:val="center"/>
    </w:pPr>
    <w:rPr>
      <w:rFonts w:ascii="Calibri" w:hAnsi="Calibri" w:eastAsia="黑体" w:cs="Times New Roman"/>
      <w:b/>
      <w:sz w:val="30"/>
    </w:rPr>
  </w:style>
  <w:style w:type="paragraph" w:styleId="11">
    <w:name w:val="toc 2"/>
    <w:basedOn w:val="1"/>
    <w:next w:val="1"/>
    <w:autoRedefine/>
    <w:qFormat/>
    <w:uiPriority w:val="0"/>
    <w:pPr>
      <w:ind w:left="420" w:leftChars="200"/>
    </w:pPr>
    <w:rPr>
      <w:rFonts w:ascii="Calibri" w:hAnsi="Calibri" w:eastAsia="宋体" w:cs="Times New Roman"/>
      <w:b/>
    </w:rPr>
  </w:style>
  <w:style w:type="paragraph" w:styleId="12">
    <w:name w:val="index 1"/>
    <w:basedOn w:val="1"/>
    <w:next w:val="1"/>
    <w:qFormat/>
    <w:uiPriority w:val="0"/>
    <w:pPr>
      <w:jc w:val="center"/>
    </w:pPr>
    <w:rPr>
      <w:rFonts w:ascii="仿宋_GB2312" w:eastAsia="仿宋_GB2312"/>
      <w:b/>
      <w:bCs/>
      <w:sz w:val="28"/>
      <w:szCs w:val="20"/>
    </w:rPr>
  </w:style>
  <w:style w:type="character" w:styleId="15">
    <w:name w:val="page number"/>
    <w:basedOn w:val="14"/>
    <w:qFormat/>
    <w:uiPriority w:val="0"/>
  </w:style>
  <w:style w:type="character" w:customStyle="1" w:styleId="16">
    <w:name w:val="目录 1 Char"/>
    <w:link w:val="9"/>
    <w:autoRedefine/>
    <w:qFormat/>
    <w:uiPriority w:val="0"/>
    <w:rPr>
      <w:rFonts w:ascii="Calibri" w:hAnsi="Calibri" w:eastAsia="宋体" w:cs="Times New Roman"/>
      <w:b/>
      <w:sz w:val="30"/>
    </w:rPr>
  </w:style>
  <w:style w:type="character" w:customStyle="1" w:styleId="17">
    <w:name w:val="标题 2 Char"/>
    <w:link w:val="4"/>
    <w:autoRedefine/>
    <w:qFormat/>
    <w:uiPriority w:val="0"/>
    <w:rPr>
      <w:rFonts w:ascii="Arial" w:hAnsi="Arial" w:eastAsia="宋体" w:cs="Times New Roman"/>
      <w:b/>
      <w:bCs/>
      <w:sz w:val="30"/>
      <w:szCs w:val="32"/>
    </w:rPr>
  </w:style>
  <w:style w:type="character" w:customStyle="1" w:styleId="18">
    <w:name w:val="标题 1 Char"/>
    <w:link w:val="3"/>
    <w:autoRedefine/>
    <w:qFormat/>
    <w:uiPriority w:val="0"/>
    <w:rPr>
      <w:rFonts w:ascii="Calibri" w:hAnsi="Calibri" w:eastAsia="宋体" w:cs="Times New Roman"/>
      <w:b/>
      <w:kern w:val="44"/>
      <w:sz w:val="30"/>
    </w:rPr>
  </w:style>
  <w:style w:type="character" w:customStyle="1" w:styleId="19">
    <w:name w:val="标题 3 Char"/>
    <w:link w:val="5"/>
    <w:autoRedefine/>
    <w:qFormat/>
    <w:uiPriority w:val="0"/>
    <w:rPr>
      <w:rFonts w:ascii="Calibri" w:hAnsi="Calibri" w:eastAsia="宋体" w:cs="Times New Roman"/>
      <w:b/>
      <w:bCs/>
      <w:sz w:val="3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2024-04-15T08:59:00Z</dcterms:created>
  <dc:creator>yuxiYe</dc:creator>
  <cp:lastModifiedBy>yuxiYe</cp:lastModifiedBy>
  <dcterms:modified xsi:type="dcterms:W3CDTF">2024-04-15T09:01:59Z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35555E02D079461A8689D9E61D68603C_11</vt:lpwstr>
  </property>
</Properties>
</file>